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45" w:rsidRPr="004F5E44" w:rsidRDefault="000A4E45" w:rsidP="000A4E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WYKAZ GŁOSOWAŃ – SESJA </w:t>
      </w:r>
      <w:r w:rsidRPr="004F5E4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GRUDZIEŃ</w:t>
      </w:r>
      <w:r w:rsidRPr="004F5E44">
        <w:rPr>
          <w:rFonts w:ascii="Arial" w:hAnsi="Arial" w:cs="Arial"/>
        </w:rPr>
        <w:t xml:space="preserve"> 2022 ROK</w:t>
      </w:r>
    </w:p>
    <w:p w:rsidR="00A44423" w:rsidRPr="000A4E45" w:rsidRDefault="000A4E45" w:rsidP="000A4E45">
      <w:r w:rsidRPr="000A4E45">
        <w:t>2. Przedstawienie i przyjęcie porządku obrad.</w:t>
      </w:r>
      <w:r w:rsidRPr="000A4E45">
        <w:br/>
      </w:r>
      <w:r w:rsidRPr="000A4E45">
        <w:t>Głosowanie w sprawie: Przyjęcie porządku obrad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0"/>
        <w:gridCol w:w="3322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A44423" w:rsidP="000A4E45"/>
    <w:p w:rsidR="00A44423" w:rsidRPr="000A4E45" w:rsidRDefault="000A4E45" w:rsidP="000A4E45"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 xml:space="preserve">3. Przyjęcie protokołu z poprzedniej sesji. </w:t>
      </w:r>
      <w:r w:rsidRPr="000A4E45">
        <w:br/>
      </w:r>
      <w:r w:rsidRPr="000A4E45">
        <w:t xml:space="preserve">Głosowanie w sprawie: Przyjęcie protokołu z poprzedniej sesji. 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11:11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5. Podjęcie uchwały w sprawie Uchwały Budżetowej Radomyśl Wielki na 2023 r.</w:t>
      </w:r>
      <w:r w:rsidRPr="000A4E45">
        <w:br/>
      </w:r>
      <w:r w:rsidRPr="000A4E45">
        <w:t>Głosowanie w sprawie: Podjęcie uchwały w sprawie Uchwały Budżetowej Gminy Radomyśl Wielki na 2023 r.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12:08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6. Podjęcie uchwały w sprawie Wieloletniej Prognozy Finansowej Gminy Radomyśl Wielki.</w:t>
      </w:r>
      <w:r w:rsidRPr="000A4E45">
        <w:br/>
      </w:r>
      <w:r w:rsidRPr="000A4E45">
        <w:t>Głosowanie w sprawie: Podjęcie uchwały w sprawie Wieloletniej Prognozy Finansowej Gminy Radomyśl Wielki.</w:t>
      </w:r>
      <w:r w:rsidRPr="000A4E45">
        <w:br/>
      </w:r>
      <w:bookmarkStart w:id="0" w:name="_GoBack"/>
      <w:bookmarkEnd w:id="0"/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lastRenderedPageBreak/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12:26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7. Podjęcie uchwały w sprawie udzielenia pomocy finansowej Województwu  Podkarpackiemu  w 2023 roku;</w:t>
      </w:r>
      <w:r w:rsidRPr="000A4E45">
        <w:br/>
      </w:r>
      <w:r w:rsidRPr="000A4E45">
        <w:t>Głosowanie w sprawie: Podjęcie uchwały w sprawie udzielenia pomocy finansowej Województwu  Podkarpackiemu  w 2023 roku;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A44423" w:rsidP="000A4E45"/>
    <w:p w:rsidR="00A44423" w:rsidRPr="000A4E45" w:rsidRDefault="000A4E45" w:rsidP="000A4E45">
      <w:r w:rsidRPr="000A4E45">
        <w:t xml:space="preserve">Oddane głosy </w:t>
      </w:r>
      <w:r w:rsidRPr="000A4E45">
        <w:t>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12:28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8. Podjęcie uchwały w sprawie udzielenia pomocy finansowej  Powiatowi Mieleckiemu na organizację powiatowych przewozów pasażerskich o charakterze użyteczności publicznej w 2023 roku;</w:t>
      </w:r>
      <w:r w:rsidRPr="000A4E45">
        <w:br/>
      </w:r>
      <w:r w:rsidRPr="000A4E45">
        <w:t>Głosowanie w sprawie: Podjęcie uchwały w sprawie udzielenia pomocy finansowej  Powiatowi Mieleckiemu na organizację powiatowych przewozów pasażerskich o charakterze użyteczności publicznej w 2023 roku;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</w:t>
            </w:r>
            <w:r w:rsidRPr="000A4E45">
              <w:t>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A44423" w:rsidP="000A4E45"/>
    <w:p w:rsidR="00A44423" w:rsidRPr="000A4E45" w:rsidRDefault="000A4E45" w:rsidP="000A4E45"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12:29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9. Podjęcie uchwały w sprawie udzielenia pomocy finansowej Powiatowi Mieleckiemu w 2023 roku (drogi/chodniki),</w:t>
      </w:r>
      <w:r w:rsidRPr="000A4E45">
        <w:br/>
      </w:r>
      <w:r w:rsidRPr="000A4E45">
        <w:t>Głosowanie w sprawie: Podjęcie uchwały w sprawie udzie</w:t>
      </w:r>
      <w:r w:rsidRPr="000A4E45">
        <w:t>lenia pomocy finansowej Powiatowi Mieleckiemu w 2023 roku (drogi/chodniki),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12:31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 xml:space="preserve">10. Podjęcie uchwały w sprawie udzielenia pomocy finansowej Powiatowi Mieleckiemu w 2023 roku (sprzęt rehabilitacyjny). </w:t>
      </w:r>
      <w:r w:rsidRPr="000A4E45">
        <w:br/>
      </w:r>
      <w:r w:rsidRPr="000A4E45">
        <w:t>Głosowanie w sprawie: Podjęcie uchwały w spr</w:t>
      </w:r>
      <w:r w:rsidRPr="000A4E45">
        <w:t xml:space="preserve">awie udzielenia pomocy finansowej Powiatowi Mieleckiemu w 2023 roku (sprzęt rehabilitacyjny). 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A44423" w:rsidP="000A4E45"/>
    <w:p w:rsidR="00A44423" w:rsidRPr="000A4E45" w:rsidRDefault="000A4E45" w:rsidP="000A4E45"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</w:t>
            </w:r>
            <w:r w:rsidRPr="000A4E45">
              <w:t>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A44423" w:rsidP="000A4E45"/>
    <w:p w:rsidR="00A44423" w:rsidRPr="000A4E45" w:rsidRDefault="000A4E45" w:rsidP="000A4E45"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12:32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 xml:space="preserve">11. Podjęcie uchwały w sprawie udzielenia pomocy finansowej Gminie Czarna w 2023 roku. </w:t>
      </w:r>
      <w:r w:rsidRPr="000A4E45">
        <w:br/>
      </w:r>
      <w:r w:rsidRPr="000A4E45">
        <w:t>Głosowanie w sprawie: Podjęcie uchwały w sprawie udzielenia pomocy finansowej</w:t>
      </w:r>
      <w:r w:rsidRPr="000A4E45">
        <w:t xml:space="preserve"> Gminie Czarna w 2023 roku. 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12:33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12. Podjęcie uchwały w sprawie zmian w budżecie gminy na 2022 rok.</w:t>
      </w:r>
      <w:r w:rsidRPr="000A4E45">
        <w:br/>
      </w:r>
      <w:r w:rsidRPr="000A4E45">
        <w:t>Głosowanie w sprawie: Podjęcie uchwały w sprawie zmian w budżecie gminy na 2022 rok.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</w:t>
            </w:r>
            <w:r w:rsidRPr="000A4E45">
              <w:t>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0A4E45" w:rsidRPr="000A4E45" w:rsidRDefault="000A4E45" w:rsidP="000A4E45"/>
    <w:p w:rsidR="00A44423" w:rsidRPr="000A4E45" w:rsidRDefault="000A4E45" w:rsidP="000A4E45"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 xml:space="preserve">13. Podjęcie uchwały w sprawie skargi na Burmistrza Radomyśla Wielkiego. </w:t>
      </w:r>
      <w:r w:rsidRPr="000A4E45">
        <w:br/>
      </w:r>
      <w:r w:rsidRPr="000A4E45">
        <w:t xml:space="preserve">Głosowanie w sprawie: Podjęcie uchwały w sprawie skargi na Burmistrza Radomyśla Wielkiego. </w:t>
      </w:r>
      <w:r w:rsidRPr="000A4E4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głosowania: 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Miejsce: sala narad Sokół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Upra</w:t>
            </w:r>
            <w:r w:rsidRPr="000A4E45">
              <w:t>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Za: 15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Przeciw: 0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Wstrzymało się: 0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Data i czas oddania głosu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 xml:space="preserve">Jan </w:t>
            </w:r>
            <w:proofErr w:type="spellStart"/>
            <w:r w:rsidRPr="000A4E45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  <w:tr w:rsidR="00A44423" w:rsidRPr="000A4E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423" w:rsidRPr="000A4E45" w:rsidRDefault="000A4E45" w:rsidP="000A4E45">
            <w:r w:rsidRPr="000A4E45">
              <w:t>28.12.2022 12:44</w:t>
            </w:r>
          </w:p>
        </w:tc>
      </w:tr>
    </w:tbl>
    <w:p w:rsidR="00A44423" w:rsidRPr="000A4E45" w:rsidRDefault="000A4E45" w:rsidP="000A4E45">
      <w:r w:rsidRPr="000A4E45">
        <w:br/>
      </w:r>
      <w:r w:rsidRPr="000A4E45">
        <w:br/>
      </w:r>
    </w:p>
    <w:sectPr w:rsidR="00A44423" w:rsidRPr="000A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1E0"/>
    <w:multiLevelType w:val="multilevel"/>
    <w:tmpl w:val="8BC0B7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42E37"/>
    <w:multiLevelType w:val="multilevel"/>
    <w:tmpl w:val="81C008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43497"/>
    <w:multiLevelType w:val="multilevel"/>
    <w:tmpl w:val="979254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339DD"/>
    <w:multiLevelType w:val="multilevel"/>
    <w:tmpl w:val="0980CB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01717"/>
    <w:multiLevelType w:val="multilevel"/>
    <w:tmpl w:val="E8DCD5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A3F6D"/>
    <w:multiLevelType w:val="multilevel"/>
    <w:tmpl w:val="CF904F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1C227E"/>
    <w:multiLevelType w:val="multilevel"/>
    <w:tmpl w:val="0A4091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535519"/>
    <w:multiLevelType w:val="multilevel"/>
    <w:tmpl w:val="E42CF2F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4C006E"/>
    <w:multiLevelType w:val="multilevel"/>
    <w:tmpl w:val="388496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0C04D4"/>
    <w:multiLevelType w:val="multilevel"/>
    <w:tmpl w:val="B67EA7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9B3BF4"/>
    <w:multiLevelType w:val="multilevel"/>
    <w:tmpl w:val="7AD6FB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802B14"/>
    <w:multiLevelType w:val="multilevel"/>
    <w:tmpl w:val="A97A36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CB4401"/>
    <w:multiLevelType w:val="multilevel"/>
    <w:tmpl w:val="5936C74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AE2542"/>
    <w:multiLevelType w:val="multilevel"/>
    <w:tmpl w:val="407C3C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8E555D"/>
    <w:multiLevelType w:val="multilevel"/>
    <w:tmpl w:val="48D22D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4423"/>
    <w:rsid w:val="000A4E45"/>
    <w:rsid w:val="00A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311FE-2D8F-4711-9F0D-7F5FE5C1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1743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2023-01-02T08:41:00Z</dcterms:created>
  <dcterms:modified xsi:type="dcterms:W3CDTF">2023-01-02T08:46:00Z</dcterms:modified>
</cp:coreProperties>
</file>