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6A3EDD" w14:textId="77777777" w:rsidR="00A61E45" w:rsidRPr="00982CC2" w:rsidRDefault="00A61E45" w:rsidP="00A61E45">
      <w:pPr>
        <w:jc w:val="center"/>
        <w:rPr>
          <w:rFonts w:ascii="Arial" w:hAnsi="Arial" w:cs="Arial"/>
          <w:b/>
        </w:rPr>
      </w:pPr>
      <w:r w:rsidRPr="00982CC2">
        <w:rPr>
          <w:rFonts w:ascii="Arial" w:hAnsi="Arial" w:cs="Arial"/>
          <w:b/>
        </w:rPr>
        <w:t>CZĘŚĆ OPISOWA PROJEKTU ZAGOSPODAROWANIA DZIAŁKI</w:t>
      </w:r>
    </w:p>
    <w:p w14:paraId="66FA8DA2" w14:textId="77777777" w:rsidR="00A61E45" w:rsidRPr="00982CC2" w:rsidRDefault="00A61E45" w:rsidP="00A61E45">
      <w:pPr>
        <w:jc w:val="center"/>
        <w:rPr>
          <w:rFonts w:ascii="Arial" w:hAnsi="Arial" w:cs="Arial"/>
          <w:b/>
        </w:rPr>
      </w:pPr>
      <w:r w:rsidRPr="00982CC2">
        <w:rPr>
          <w:rFonts w:ascii="Arial" w:hAnsi="Arial" w:cs="Arial"/>
          <w:b/>
        </w:rPr>
        <w:t>nr ewid. 651/2 położonej w m. Radomyśl Wielki</w:t>
      </w:r>
    </w:p>
    <w:p w14:paraId="35186887" w14:textId="77777777" w:rsidR="00A61E45" w:rsidRPr="00982CC2" w:rsidRDefault="00A61E45" w:rsidP="00A61E45">
      <w:pPr>
        <w:jc w:val="center"/>
        <w:rPr>
          <w:rFonts w:ascii="Arial" w:hAnsi="Arial" w:cs="Arial"/>
          <w:b/>
          <w:lang w:eastAsia="ar-SA"/>
        </w:rPr>
      </w:pPr>
    </w:p>
    <w:p w14:paraId="046ED35F" w14:textId="77777777" w:rsidR="00A61E45" w:rsidRPr="00982CC2" w:rsidRDefault="00A61E45" w:rsidP="00A61E45">
      <w:pPr>
        <w:tabs>
          <w:tab w:val="left" w:pos="3686"/>
        </w:tabs>
        <w:rPr>
          <w:rFonts w:ascii="Arial" w:hAnsi="Arial" w:cs="Arial"/>
          <w:bCs/>
          <w:i/>
        </w:rPr>
      </w:pPr>
      <w:r w:rsidRPr="00982CC2">
        <w:rPr>
          <w:rFonts w:ascii="Arial" w:hAnsi="Arial" w:cs="Arial"/>
          <w:bCs/>
          <w:i/>
          <w:iCs/>
        </w:rPr>
        <w:t>Imię i nazwisko Inwestora</w:t>
      </w:r>
      <w:r w:rsidRPr="00982CC2">
        <w:rPr>
          <w:rFonts w:ascii="Arial" w:hAnsi="Arial" w:cs="Arial"/>
          <w:bCs/>
          <w:i/>
        </w:rPr>
        <w:t xml:space="preserve"> oraz jego adres:</w:t>
      </w:r>
    </w:p>
    <w:p w14:paraId="2AAF8C33" w14:textId="77777777" w:rsidR="00A61E45" w:rsidRPr="00982CC2" w:rsidRDefault="00A61E45" w:rsidP="00A61E45">
      <w:pPr>
        <w:shd w:val="clear" w:color="auto" w:fill="FFFFFF"/>
        <w:rPr>
          <w:rFonts w:ascii="Arial" w:hAnsi="Arial" w:cs="Arial"/>
          <w:b/>
        </w:rPr>
      </w:pPr>
      <w:r w:rsidRPr="00982CC2">
        <w:rPr>
          <w:rFonts w:ascii="Arial" w:hAnsi="Arial" w:cs="Arial"/>
          <w:b/>
        </w:rPr>
        <w:t>Gmina Radomyśl Wielki, ul. Rynek 32, 39-310  Radomyśl Wielki</w:t>
      </w:r>
    </w:p>
    <w:p w14:paraId="2BA24C35" w14:textId="77777777" w:rsidR="00A61E45" w:rsidRPr="00982CC2" w:rsidRDefault="00A61E45" w:rsidP="00A61E45">
      <w:pPr>
        <w:pStyle w:val="Tekstpodstawowy"/>
        <w:rPr>
          <w:rFonts w:ascii="Arial" w:hAnsi="Arial" w:cs="Arial"/>
          <w:b/>
          <w:bCs/>
          <w:i/>
          <w:iCs/>
          <w:sz w:val="20"/>
        </w:rPr>
      </w:pPr>
    </w:p>
    <w:p w14:paraId="0C525244" w14:textId="77777777" w:rsidR="00A61E45" w:rsidRPr="00982CC2" w:rsidRDefault="00A61E45" w:rsidP="00A61E45">
      <w:pPr>
        <w:rPr>
          <w:rFonts w:ascii="Arial" w:hAnsi="Arial" w:cs="Arial"/>
          <w:b/>
        </w:rPr>
      </w:pPr>
      <w:r w:rsidRPr="00982CC2">
        <w:rPr>
          <w:rFonts w:ascii="Arial" w:hAnsi="Arial" w:cs="Arial"/>
          <w:bCs/>
          <w:i/>
          <w:iCs/>
        </w:rPr>
        <w:t>Nazwa zamierzenia budowlanego</w:t>
      </w:r>
      <w:r w:rsidRPr="00982CC2">
        <w:rPr>
          <w:rFonts w:ascii="Arial" w:hAnsi="Arial" w:cs="Arial"/>
          <w:bCs/>
        </w:rPr>
        <w:t xml:space="preserve">:    </w:t>
      </w:r>
      <w:r w:rsidRPr="00982CC2">
        <w:rPr>
          <w:rFonts w:ascii="Arial" w:hAnsi="Arial" w:cs="Arial"/>
          <w:bCs/>
        </w:rPr>
        <w:tab/>
      </w:r>
    </w:p>
    <w:p w14:paraId="4D2AB958" w14:textId="77777777" w:rsidR="00A61E45" w:rsidRPr="00982CC2" w:rsidRDefault="00A61E45" w:rsidP="00A61E45">
      <w:pPr>
        <w:rPr>
          <w:rFonts w:ascii="Arial" w:hAnsi="Arial" w:cs="Arial"/>
          <w:b/>
        </w:rPr>
      </w:pPr>
      <w:r w:rsidRPr="00982CC2">
        <w:rPr>
          <w:rFonts w:ascii="Arial" w:hAnsi="Arial" w:cs="Arial"/>
          <w:b/>
        </w:rPr>
        <w:t xml:space="preserve"> Budowa wiaty ekspozycyjnej oraz obiektów małej architektury w przestrzeni publicznej (altana, ławki, stojak na rowery, oświetlenie, gabloty wystawowe, ogrodzenie, kosze na śmieci, ścieżki-alejki) </w:t>
      </w:r>
      <w:r w:rsidRPr="00982CC2">
        <w:rPr>
          <w:rFonts w:ascii="Arial" w:hAnsi="Arial" w:cs="Arial"/>
        </w:rPr>
        <w:t>przy budynku użyteczności publicznej - Izby Pamięci i Tradycji -wpisanym do gminnej ewidencji zabytków pod numerem 49</w:t>
      </w:r>
    </w:p>
    <w:p w14:paraId="7B15391C" w14:textId="77777777" w:rsidR="00A61E45" w:rsidRPr="00982CC2" w:rsidRDefault="00A61E45" w:rsidP="00A61E45">
      <w:pPr>
        <w:numPr>
          <w:ilvl w:val="0"/>
          <w:numId w:val="3"/>
        </w:numPr>
        <w:suppressAutoHyphens/>
        <w:ind w:left="0" w:firstLine="0"/>
        <w:rPr>
          <w:rFonts w:ascii="Arial" w:hAnsi="Arial" w:cs="Arial"/>
          <w:bCs/>
          <w:i/>
          <w:iCs/>
        </w:rPr>
      </w:pPr>
      <w:r w:rsidRPr="00982CC2">
        <w:rPr>
          <w:rFonts w:ascii="Arial" w:hAnsi="Arial" w:cs="Arial"/>
          <w:bCs/>
          <w:i/>
          <w:iCs/>
        </w:rPr>
        <w:t>Kategoria obiektów: VIII</w:t>
      </w:r>
    </w:p>
    <w:p w14:paraId="783CE6B2" w14:textId="77777777" w:rsidR="00A61E45" w:rsidRPr="00982CC2" w:rsidRDefault="00A61E45" w:rsidP="00A61E45">
      <w:pPr>
        <w:rPr>
          <w:rFonts w:ascii="Arial" w:hAnsi="Arial" w:cs="Arial"/>
          <w:bCs/>
        </w:rPr>
      </w:pPr>
    </w:p>
    <w:p w14:paraId="536B40DC" w14:textId="77777777" w:rsidR="00A61E45" w:rsidRPr="00982CC2" w:rsidRDefault="00A61E45" w:rsidP="00A61E45">
      <w:pPr>
        <w:tabs>
          <w:tab w:val="left" w:pos="708"/>
          <w:tab w:val="left" w:pos="1416"/>
          <w:tab w:val="left" w:pos="2124"/>
          <w:tab w:val="left" w:pos="2832"/>
          <w:tab w:val="left" w:pos="5424"/>
        </w:tabs>
        <w:rPr>
          <w:rFonts w:ascii="Arial" w:hAnsi="Arial" w:cs="Arial"/>
          <w:bCs/>
        </w:rPr>
      </w:pPr>
      <w:r w:rsidRPr="00982CC2">
        <w:rPr>
          <w:rFonts w:ascii="Arial" w:hAnsi="Arial" w:cs="Arial"/>
          <w:bCs/>
          <w:i/>
          <w:iCs/>
        </w:rPr>
        <w:t>Adres i kategoria obiektu budowlanego:</w:t>
      </w:r>
      <w:r w:rsidRPr="00982CC2">
        <w:rPr>
          <w:rFonts w:ascii="Arial" w:hAnsi="Arial" w:cs="Arial"/>
          <w:bCs/>
        </w:rPr>
        <w:t xml:space="preserve">  </w:t>
      </w:r>
    </w:p>
    <w:p w14:paraId="54A41E0C" w14:textId="77777777" w:rsidR="00A61E45" w:rsidRPr="00982CC2" w:rsidRDefault="00A61E45" w:rsidP="00A61E45">
      <w:pPr>
        <w:rPr>
          <w:rFonts w:ascii="Arial" w:hAnsi="Arial" w:cs="Arial"/>
          <w:b/>
        </w:rPr>
      </w:pPr>
      <w:r w:rsidRPr="00982CC2">
        <w:rPr>
          <w:rFonts w:ascii="Arial" w:hAnsi="Arial" w:cs="Arial"/>
          <w:b/>
        </w:rPr>
        <w:t>Radomyśl Wielki, ul. Armii Krajowej 61, działka nr ewid. 651/2</w:t>
      </w:r>
    </w:p>
    <w:p w14:paraId="3721A24E" w14:textId="77777777" w:rsidR="00A61E45" w:rsidRPr="00982CC2" w:rsidRDefault="00A61E45" w:rsidP="00A61E45">
      <w:pPr>
        <w:rPr>
          <w:rFonts w:ascii="Arial" w:hAnsi="Arial" w:cs="Arial"/>
          <w:b/>
        </w:rPr>
      </w:pPr>
      <w:r w:rsidRPr="00982CC2">
        <w:rPr>
          <w:rFonts w:ascii="Arial" w:hAnsi="Arial" w:cs="Arial"/>
          <w:b/>
        </w:rPr>
        <w:t>Obręb 72 Radomyśl Wielki, jednostka ewidencyjna 181108_4 m. Radomyśl Wielki</w:t>
      </w:r>
      <w:r w:rsidRPr="00982CC2">
        <w:rPr>
          <w:rFonts w:ascii="Arial" w:hAnsi="Arial" w:cs="Arial"/>
          <w:bCs/>
          <w:i/>
          <w:iCs/>
        </w:rPr>
        <w:t xml:space="preserve"> Identyfikatory działek ewidencyjnych, na których obiekt budowlany jest usytuowany:</w:t>
      </w:r>
    </w:p>
    <w:p w14:paraId="205C4C0D" w14:textId="77777777" w:rsidR="00A61E45" w:rsidRPr="00982CC2" w:rsidRDefault="00A61E45" w:rsidP="00A61E45">
      <w:pPr>
        <w:rPr>
          <w:rFonts w:ascii="Arial" w:hAnsi="Arial" w:cs="Arial"/>
          <w:b/>
          <w:bCs/>
        </w:rPr>
      </w:pPr>
      <w:r w:rsidRPr="00982CC2">
        <w:rPr>
          <w:rFonts w:ascii="Arial" w:hAnsi="Arial" w:cs="Arial"/>
          <w:b/>
        </w:rPr>
        <w:t>ID: 181108_4.0072.651/2</w:t>
      </w:r>
    </w:p>
    <w:p w14:paraId="0FDE4DAA" w14:textId="77777777" w:rsidR="00A61E45" w:rsidRPr="00982CC2" w:rsidRDefault="00A61E45" w:rsidP="00A61E45">
      <w:pPr>
        <w:rPr>
          <w:rFonts w:ascii="Arial" w:hAnsi="Arial" w:cs="Arial"/>
        </w:rPr>
      </w:pPr>
    </w:p>
    <w:p w14:paraId="5E563C69" w14:textId="77777777" w:rsidR="00A61E45" w:rsidRPr="00982CC2" w:rsidRDefault="00A61E45" w:rsidP="00A61E45">
      <w:pPr>
        <w:rPr>
          <w:rFonts w:ascii="Arial" w:hAnsi="Arial" w:cs="Arial"/>
          <w:b/>
          <w:i/>
        </w:rPr>
      </w:pPr>
      <w:r w:rsidRPr="00982CC2">
        <w:rPr>
          <w:rFonts w:ascii="Arial" w:hAnsi="Arial" w:cs="Arial"/>
          <w:b/>
          <w:i/>
        </w:rPr>
        <w:t>PODSTAWA OPRACOWANIA</w:t>
      </w:r>
    </w:p>
    <w:p w14:paraId="2D587731" w14:textId="77777777" w:rsidR="00A61E45" w:rsidRPr="00982CC2" w:rsidRDefault="00A61E45" w:rsidP="00A61E45">
      <w:pPr>
        <w:numPr>
          <w:ilvl w:val="0"/>
          <w:numId w:val="1"/>
        </w:numPr>
        <w:ind w:left="0" w:firstLine="0"/>
        <w:rPr>
          <w:rFonts w:ascii="Arial" w:hAnsi="Arial" w:cs="Arial"/>
          <w:i/>
          <w:sz w:val="18"/>
          <w:szCs w:val="18"/>
        </w:rPr>
      </w:pPr>
      <w:r w:rsidRPr="00982CC2">
        <w:rPr>
          <w:rFonts w:ascii="Arial" w:hAnsi="Arial" w:cs="Arial"/>
          <w:i/>
          <w:sz w:val="18"/>
          <w:szCs w:val="18"/>
        </w:rPr>
        <w:t xml:space="preserve">Rozporządzenie Ministra Rozwoju z dnia 11.09.2020 r. w sprawie szczegółowego zakresu </w:t>
      </w:r>
      <w:r w:rsidRPr="00982CC2">
        <w:rPr>
          <w:rFonts w:ascii="Arial" w:hAnsi="Arial" w:cs="Arial"/>
          <w:i/>
          <w:sz w:val="18"/>
          <w:szCs w:val="18"/>
        </w:rPr>
        <w:br/>
        <w:t>i formy projektu budowlanego,</w:t>
      </w:r>
    </w:p>
    <w:p w14:paraId="35E14D9F" w14:textId="77777777" w:rsidR="00A61E45" w:rsidRPr="00982CC2" w:rsidRDefault="00A61E45" w:rsidP="00A61E45">
      <w:pPr>
        <w:numPr>
          <w:ilvl w:val="0"/>
          <w:numId w:val="1"/>
        </w:numPr>
        <w:ind w:left="0" w:firstLine="0"/>
        <w:rPr>
          <w:rFonts w:ascii="Arial" w:hAnsi="Arial" w:cs="Arial"/>
          <w:i/>
          <w:sz w:val="18"/>
          <w:szCs w:val="18"/>
        </w:rPr>
      </w:pPr>
      <w:r w:rsidRPr="00982CC2">
        <w:rPr>
          <w:rFonts w:ascii="Arial" w:hAnsi="Arial" w:cs="Arial"/>
          <w:i/>
          <w:sz w:val="18"/>
          <w:szCs w:val="18"/>
        </w:rPr>
        <w:t>mapa sytuacyjno-wysokościowa w skali  1:500;</w:t>
      </w:r>
    </w:p>
    <w:p w14:paraId="1F6B96CB" w14:textId="77777777" w:rsidR="00A61E45" w:rsidRPr="00982CC2" w:rsidRDefault="00A61E45" w:rsidP="00A61E45">
      <w:pPr>
        <w:numPr>
          <w:ilvl w:val="0"/>
          <w:numId w:val="1"/>
        </w:numPr>
        <w:ind w:left="0" w:firstLine="0"/>
        <w:rPr>
          <w:rFonts w:ascii="Arial" w:hAnsi="Arial" w:cs="Arial"/>
          <w:i/>
          <w:sz w:val="18"/>
          <w:szCs w:val="18"/>
        </w:rPr>
      </w:pPr>
      <w:r w:rsidRPr="00982CC2">
        <w:rPr>
          <w:rFonts w:ascii="Arial" w:hAnsi="Arial" w:cs="Arial"/>
          <w:i/>
          <w:sz w:val="18"/>
          <w:szCs w:val="18"/>
        </w:rPr>
        <w:t>decyzja o ustaleniu lokalizacji inwestycji celu publicznego nr 4/2025, z dnia 17.07.2025 r., znak BI.II.6733.400.2025 .JJ wydana przez Burmistrza Radomyśla Wielkiego</w:t>
      </w:r>
    </w:p>
    <w:p w14:paraId="7D84AEE7" w14:textId="77777777" w:rsidR="00A61E45" w:rsidRPr="00982CC2" w:rsidRDefault="00A61E45" w:rsidP="00A61E45">
      <w:pPr>
        <w:rPr>
          <w:rFonts w:ascii="Arial" w:hAnsi="Arial" w:cs="Arial"/>
          <w:i/>
        </w:rPr>
      </w:pPr>
    </w:p>
    <w:p w14:paraId="6636C6DB" w14:textId="77777777" w:rsidR="00A61E45" w:rsidRPr="00982CC2" w:rsidRDefault="00A61E45" w:rsidP="00A61E45">
      <w:pPr>
        <w:rPr>
          <w:rFonts w:ascii="Arial" w:hAnsi="Arial" w:cs="Arial"/>
        </w:rPr>
      </w:pPr>
    </w:p>
    <w:p w14:paraId="5E77B1F9" w14:textId="77777777" w:rsidR="00A61E45" w:rsidRPr="00982CC2" w:rsidRDefault="00A61E45" w:rsidP="00A61E45">
      <w:pPr>
        <w:pStyle w:val="Nagwek2"/>
        <w:numPr>
          <w:ilvl w:val="0"/>
          <w:numId w:val="2"/>
        </w:numPr>
        <w:ind w:left="0" w:firstLine="0"/>
        <w:rPr>
          <w:rFonts w:ascii="Arial" w:hAnsi="Arial" w:cs="Arial"/>
          <w:sz w:val="20"/>
        </w:rPr>
      </w:pPr>
      <w:r w:rsidRPr="00982CC2">
        <w:rPr>
          <w:rFonts w:ascii="Arial" w:hAnsi="Arial" w:cs="Arial"/>
          <w:sz w:val="20"/>
        </w:rPr>
        <w:t xml:space="preserve">PRZEDMIOT ZAMIERZENIA BUDOWLANEGO </w:t>
      </w:r>
      <w:bookmarkStart w:id="0" w:name="_Hlk82175205"/>
      <w:bookmarkStart w:id="1" w:name="_Hlk2068456"/>
    </w:p>
    <w:bookmarkEnd w:id="0"/>
    <w:p w14:paraId="30F3854F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 w:rsidRPr="00982CC2">
        <w:rPr>
          <w:rFonts w:ascii="Arial" w:hAnsi="Arial" w:cs="Arial"/>
        </w:rPr>
        <w:t>Przedmiotem opracowania jest inwestycja pod nazwą:</w:t>
      </w:r>
    </w:p>
    <w:p w14:paraId="094DF81A" w14:textId="77777777" w:rsidR="00A61E45" w:rsidRPr="00982CC2" w:rsidRDefault="00A61E45" w:rsidP="00A61E45">
      <w:pPr>
        <w:rPr>
          <w:rFonts w:ascii="Arial" w:hAnsi="Arial" w:cs="Arial"/>
          <w:b/>
        </w:rPr>
      </w:pPr>
      <w:r w:rsidRPr="00982CC2">
        <w:rPr>
          <w:rFonts w:ascii="Arial" w:hAnsi="Arial" w:cs="Arial"/>
          <w:b/>
        </w:rPr>
        <w:t xml:space="preserve">Budowa wiaty ekspozycyjnej oraz obiektów małej architektury w przestrzeni publicznej (altana, ławki, stojak na rowery, oświetlenie, gabloty wystawowe, ogrodzenie, kosze na śmieci, ścieżki-alejki) </w:t>
      </w:r>
      <w:r w:rsidRPr="00982CC2">
        <w:rPr>
          <w:rFonts w:ascii="Arial" w:hAnsi="Arial" w:cs="Arial"/>
        </w:rPr>
        <w:t>przy budynku użyteczności publicznej - Izby Pamięci i Tradycji -wpisanym do gminnej ewidencji zabytków pod numerem 49</w:t>
      </w:r>
    </w:p>
    <w:p w14:paraId="0F33AD1A" w14:textId="77777777" w:rsidR="00A61E45" w:rsidRPr="00982CC2" w:rsidRDefault="00A61E45" w:rsidP="00A61E45">
      <w:pPr>
        <w:pStyle w:val="Tekstpodstawowy2"/>
        <w:spacing w:after="0" w:line="240" w:lineRule="auto"/>
        <w:rPr>
          <w:rFonts w:ascii="Arial" w:hAnsi="Arial" w:cs="Arial"/>
          <w:bCs/>
        </w:rPr>
      </w:pPr>
    </w:p>
    <w:p w14:paraId="4C848600" w14:textId="77777777" w:rsidR="00A61E45" w:rsidRPr="00982CC2" w:rsidRDefault="00A61E45" w:rsidP="00A61E45">
      <w:pPr>
        <w:pStyle w:val="Tekstpodstawowy2"/>
        <w:spacing w:after="0" w:line="240" w:lineRule="auto"/>
        <w:rPr>
          <w:rFonts w:ascii="Arial" w:hAnsi="Arial" w:cs="Arial"/>
          <w:bCs/>
        </w:rPr>
      </w:pPr>
      <w:r w:rsidRPr="00982CC2">
        <w:rPr>
          <w:rFonts w:ascii="Arial" w:hAnsi="Arial" w:cs="Arial"/>
          <w:bCs/>
        </w:rPr>
        <w:t xml:space="preserve">Projektowane obiekty będą wykonane z </w:t>
      </w:r>
      <w:r>
        <w:rPr>
          <w:rFonts w:ascii="Arial" w:hAnsi="Arial" w:cs="Arial"/>
          <w:bCs/>
        </w:rPr>
        <w:t xml:space="preserve">aluminiu, z </w:t>
      </w:r>
      <w:r w:rsidRPr="00982CC2">
        <w:rPr>
          <w:rFonts w:ascii="Arial" w:hAnsi="Arial" w:cs="Arial"/>
          <w:bCs/>
        </w:rPr>
        <w:t xml:space="preserve">naturalnych materiałów- drzewa, konstrukcji drewnianej, oraz z wykorzystaniem barw stonowanych neutralnych - kolorów ziemi. </w:t>
      </w:r>
    </w:p>
    <w:p w14:paraId="131599C0" w14:textId="77777777" w:rsidR="00A61E45" w:rsidRPr="00982CC2" w:rsidRDefault="00A61E45" w:rsidP="00A61E45">
      <w:pPr>
        <w:pStyle w:val="Tekstpodstawowy2"/>
        <w:spacing w:after="0" w:line="240" w:lineRule="auto"/>
        <w:rPr>
          <w:rFonts w:ascii="Arial" w:hAnsi="Arial" w:cs="Arial"/>
          <w:bCs/>
        </w:rPr>
      </w:pPr>
      <w:r w:rsidRPr="00982CC2">
        <w:rPr>
          <w:rFonts w:ascii="Arial" w:hAnsi="Arial" w:cs="Arial"/>
          <w:bCs/>
        </w:rPr>
        <w:t xml:space="preserve">Projektowane obiekty zlokalizowane będą w odległości bezpiecznej dla zabytkowego budynku Izby Pamięci i Tradycji i nie będą go naruszać. </w:t>
      </w:r>
    </w:p>
    <w:p w14:paraId="3EB815DE" w14:textId="77777777" w:rsidR="00A61E45" w:rsidRPr="00982CC2" w:rsidRDefault="00A61E45" w:rsidP="00A61E45">
      <w:pPr>
        <w:pStyle w:val="Tekstpodstawowy2"/>
        <w:spacing w:after="0" w:line="240" w:lineRule="auto"/>
        <w:rPr>
          <w:rFonts w:ascii="Arial" w:hAnsi="Arial" w:cs="Arial"/>
          <w:bCs/>
        </w:rPr>
      </w:pPr>
      <w:r w:rsidRPr="00982CC2">
        <w:rPr>
          <w:rFonts w:ascii="Arial" w:hAnsi="Arial" w:cs="Arial"/>
          <w:bCs/>
        </w:rPr>
        <w:t>Planowana inwestycja ma na celu wyeksponowanie walorów regionalnych, tradycji regionu, walorów przyrodniczych, oraz  popularyzację-udostępnienie terenu dla mieszkańców i gości (dzieci, młodzież i starszych) poprzez wzbogacenie o część rekreacyjną (planowane elementy małej architektury).</w:t>
      </w:r>
    </w:p>
    <w:p w14:paraId="372BCB8D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 w:rsidRPr="00982CC2">
        <w:rPr>
          <w:rFonts w:ascii="Arial" w:hAnsi="Arial" w:cs="Arial"/>
        </w:rPr>
        <w:t>Urządzenia zostały rozmieszczone z pozostawieniem wolnych dodatkowych</w:t>
      </w:r>
    </w:p>
    <w:p w14:paraId="262CBB43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 w:rsidRPr="00982CC2">
        <w:rPr>
          <w:rFonts w:ascii="Arial" w:hAnsi="Arial" w:cs="Arial"/>
        </w:rPr>
        <w:t xml:space="preserve">przestrzeni dla zapewnienia strefy bezpieczeństwa urządzeń. </w:t>
      </w:r>
    </w:p>
    <w:p w14:paraId="1D18C76B" w14:textId="77777777" w:rsidR="00A61E45" w:rsidRPr="00982CC2" w:rsidRDefault="00A61E45" w:rsidP="00A61E45">
      <w:pPr>
        <w:rPr>
          <w:rFonts w:ascii="Arial" w:hAnsi="Arial" w:cs="Arial"/>
          <w:u w:val="single"/>
        </w:rPr>
      </w:pPr>
    </w:p>
    <w:bookmarkEnd w:id="1"/>
    <w:p w14:paraId="5AA711B0" w14:textId="77777777" w:rsidR="00A61E45" w:rsidRPr="00982CC2" w:rsidRDefault="00A61E45" w:rsidP="00A61E45">
      <w:pPr>
        <w:pStyle w:val="Nagwek2"/>
        <w:numPr>
          <w:ilvl w:val="0"/>
          <w:numId w:val="2"/>
        </w:numPr>
        <w:ind w:left="0" w:firstLine="0"/>
        <w:rPr>
          <w:rFonts w:ascii="Arial" w:hAnsi="Arial" w:cs="Arial"/>
          <w:sz w:val="20"/>
        </w:rPr>
      </w:pPr>
      <w:r w:rsidRPr="00982CC2">
        <w:rPr>
          <w:rFonts w:ascii="Arial" w:hAnsi="Arial" w:cs="Arial"/>
          <w:sz w:val="20"/>
        </w:rPr>
        <w:t>ISTNIEJĄCY STAN ZAGOSPODAROWANIA DZIAŁKI LUB TERENU</w:t>
      </w:r>
    </w:p>
    <w:p w14:paraId="565E6128" w14:textId="77777777" w:rsidR="00A61E45" w:rsidRPr="00982CC2" w:rsidRDefault="00A61E45" w:rsidP="00A61E45">
      <w:pPr>
        <w:suppressAutoHyphens/>
        <w:autoSpaceDE w:val="0"/>
        <w:autoSpaceDN w:val="0"/>
        <w:textAlignment w:val="baseline"/>
        <w:rPr>
          <w:rFonts w:ascii="Arial" w:hAnsi="Arial" w:cs="Arial"/>
          <w:kern w:val="3"/>
          <w:lang w:eastAsia="zh-CN"/>
        </w:rPr>
      </w:pPr>
      <w:r w:rsidRPr="00982CC2">
        <w:rPr>
          <w:rFonts w:ascii="Arial" w:hAnsi="Arial" w:cs="Arial"/>
          <w:kern w:val="3"/>
          <w:lang w:eastAsia="zh-CN"/>
        </w:rPr>
        <w:t>Przedmiotowa działka zlokalizowana jest w m. Radomyśl Wielki przy ul. Armii Krajowej 61, w terenie zabudowy mieszkaniowej jednorodzinnej, zagrodowej i usługowej.</w:t>
      </w:r>
    </w:p>
    <w:p w14:paraId="7DC21BA9" w14:textId="77777777" w:rsidR="00A61E45" w:rsidRPr="00982CC2" w:rsidRDefault="00A61E45" w:rsidP="00A61E45">
      <w:pPr>
        <w:suppressAutoHyphens/>
        <w:autoSpaceDE w:val="0"/>
        <w:autoSpaceDN w:val="0"/>
        <w:textAlignment w:val="baseline"/>
        <w:rPr>
          <w:rFonts w:ascii="Arial" w:hAnsi="Arial" w:cs="Arial"/>
          <w:kern w:val="3"/>
          <w:lang w:eastAsia="zh-CN"/>
        </w:rPr>
      </w:pPr>
      <w:r w:rsidRPr="00982CC2">
        <w:rPr>
          <w:rFonts w:ascii="Arial" w:hAnsi="Arial" w:cs="Arial"/>
          <w:kern w:val="3"/>
          <w:lang w:eastAsia="zh-CN"/>
        </w:rPr>
        <w:t xml:space="preserve">Obecnie działka Inwestora jest zabudowana przedmiotowym budynkiem. </w:t>
      </w:r>
    </w:p>
    <w:p w14:paraId="1AAC2453" w14:textId="77777777" w:rsidR="00A61E45" w:rsidRPr="00982CC2" w:rsidRDefault="00A61E45" w:rsidP="00A61E45">
      <w:pPr>
        <w:suppressAutoHyphens/>
        <w:autoSpaceDE w:val="0"/>
        <w:autoSpaceDN w:val="0"/>
        <w:textAlignment w:val="baseline"/>
        <w:rPr>
          <w:rFonts w:ascii="Arial" w:hAnsi="Arial" w:cs="Arial"/>
          <w:kern w:val="3"/>
          <w:lang w:eastAsia="zh-CN"/>
        </w:rPr>
      </w:pPr>
      <w:r w:rsidRPr="00982CC2">
        <w:rPr>
          <w:rFonts w:ascii="Arial" w:hAnsi="Arial" w:cs="Arial"/>
          <w:kern w:val="3"/>
          <w:lang w:eastAsia="zh-CN"/>
        </w:rPr>
        <w:t xml:space="preserve">Działka jest nie ogrodzona i uzbrojona w sieć wodociągową gminną, kanalizacji sanitarnej, gazową, deszczową i kablową i napowietrzną sieć elektroenergetyczną. </w:t>
      </w:r>
    </w:p>
    <w:p w14:paraId="58FA366E" w14:textId="77777777" w:rsidR="00A61E45" w:rsidRPr="00982CC2" w:rsidRDefault="00A61E45" w:rsidP="00A61E45">
      <w:pPr>
        <w:suppressAutoHyphens/>
        <w:autoSpaceDE w:val="0"/>
        <w:autoSpaceDN w:val="0"/>
        <w:textAlignment w:val="baseline"/>
        <w:rPr>
          <w:rFonts w:ascii="Arial" w:hAnsi="Arial" w:cs="Arial"/>
          <w:color w:val="FF0000"/>
          <w:kern w:val="3"/>
          <w:lang w:eastAsia="zh-CN"/>
        </w:rPr>
      </w:pPr>
      <w:r w:rsidRPr="00982CC2">
        <w:rPr>
          <w:rFonts w:ascii="Arial" w:hAnsi="Arial" w:cs="Arial"/>
        </w:rPr>
        <w:t>Teren działki jest z lekkim spadkiem w stronę północną, teren jest niezadrzewiony.</w:t>
      </w:r>
    </w:p>
    <w:p w14:paraId="1206EF3C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</w:rPr>
        <w:t>Wejście i wjazd na działkę Inwestora istniejący bezpośrednio z drogi publicznej powiatowej nr ewid. 666/2 (ul. Armii Krajowej) oraz pośrednio poprzez drogę wewnętrzną na dz. 649/4 i działkę inwestora nr ewid. 651/1.</w:t>
      </w:r>
    </w:p>
    <w:p w14:paraId="2F147909" w14:textId="77777777" w:rsidR="00A61E45" w:rsidRPr="00982CC2" w:rsidRDefault="00A61E45" w:rsidP="00A61E45">
      <w:pPr>
        <w:rPr>
          <w:rFonts w:ascii="Arial" w:hAnsi="Arial" w:cs="Arial"/>
          <w:u w:val="single"/>
        </w:rPr>
      </w:pPr>
      <w:r w:rsidRPr="00982CC2">
        <w:rPr>
          <w:rFonts w:ascii="Arial" w:hAnsi="Arial" w:cs="Arial"/>
          <w:u w:val="single"/>
        </w:rPr>
        <w:t xml:space="preserve">Działka posiada odpowiedni dojazd dla pojazdów straży pożarnej oraz posiada możliwość zaopatrzenia w wodę dla celów ppoż. </w:t>
      </w:r>
    </w:p>
    <w:p w14:paraId="3F741680" w14:textId="77777777" w:rsidR="00A61E45" w:rsidRPr="00982CC2" w:rsidRDefault="00A61E45" w:rsidP="00A61E45">
      <w:pPr>
        <w:rPr>
          <w:rFonts w:ascii="Arial" w:hAnsi="Arial" w:cs="Arial"/>
          <w:u w:val="single"/>
        </w:rPr>
      </w:pPr>
    </w:p>
    <w:p w14:paraId="63900A3C" w14:textId="77777777" w:rsidR="00A61E45" w:rsidRPr="00982CC2" w:rsidRDefault="00A61E45" w:rsidP="00A61E45">
      <w:pPr>
        <w:pStyle w:val="Nagwek2"/>
        <w:numPr>
          <w:ilvl w:val="0"/>
          <w:numId w:val="2"/>
        </w:numPr>
        <w:ind w:left="0" w:firstLine="0"/>
        <w:rPr>
          <w:rFonts w:ascii="Arial" w:hAnsi="Arial" w:cs="Arial"/>
          <w:sz w:val="20"/>
        </w:rPr>
      </w:pPr>
      <w:r w:rsidRPr="00982CC2">
        <w:rPr>
          <w:rFonts w:ascii="Arial" w:hAnsi="Arial" w:cs="Arial"/>
          <w:sz w:val="20"/>
        </w:rPr>
        <w:t>PROJEKTOWANE ZAGOSPODAROWANIE DZIAŁKI LUB TERENU</w:t>
      </w:r>
    </w:p>
    <w:p w14:paraId="27E5828E" w14:textId="77777777" w:rsidR="00A61E45" w:rsidRPr="00982CC2" w:rsidRDefault="00A61E45" w:rsidP="00A61E45">
      <w:pPr>
        <w:rPr>
          <w:rFonts w:ascii="Arial" w:hAnsi="Arial" w:cs="Arial"/>
          <w:bCs/>
        </w:rPr>
      </w:pPr>
      <w:r w:rsidRPr="00982CC2">
        <w:rPr>
          <w:rFonts w:ascii="Arial" w:hAnsi="Arial" w:cs="Arial"/>
        </w:rPr>
        <w:t>Projektowane zamierzenie budowlane obejmuje teren działki nr ewid. 651/2</w:t>
      </w:r>
      <w:r w:rsidRPr="00982CC2">
        <w:rPr>
          <w:rFonts w:ascii="Arial" w:hAnsi="Arial" w:cs="Arial"/>
          <w:bCs/>
        </w:rPr>
        <w:t>.</w:t>
      </w:r>
    </w:p>
    <w:p w14:paraId="2ACE4480" w14:textId="77777777" w:rsidR="00A61E45" w:rsidRPr="00982CC2" w:rsidRDefault="00A61E45" w:rsidP="00A61E4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2B359EF" wp14:editId="558DE06B">
            <wp:extent cx="5756910" cy="284670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69DD8" w14:textId="77777777" w:rsidR="00A61E45" w:rsidRPr="00982CC2" w:rsidRDefault="00A61E45" w:rsidP="00A61E45">
      <w:pPr>
        <w:rPr>
          <w:rFonts w:ascii="Arial" w:hAnsi="Arial" w:cs="Arial"/>
        </w:rPr>
      </w:pPr>
    </w:p>
    <w:p w14:paraId="52823BEA" w14:textId="77777777" w:rsidR="00A61E45" w:rsidRPr="00982CC2" w:rsidRDefault="00A61E45" w:rsidP="00A61E4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EE7445C" wp14:editId="49364EF2">
            <wp:extent cx="5748655" cy="3164840"/>
            <wp:effectExtent l="1905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414EAE" w14:textId="77777777" w:rsidR="00A61E45" w:rsidRPr="00982CC2" w:rsidRDefault="00A61E45" w:rsidP="00A61E45">
      <w:pPr>
        <w:rPr>
          <w:rFonts w:ascii="Arial" w:hAnsi="Arial" w:cs="Arial"/>
        </w:rPr>
      </w:pPr>
    </w:p>
    <w:p w14:paraId="09745EC7" w14:textId="77777777" w:rsidR="00A61E45" w:rsidRPr="00982CC2" w:rsidRDefault="00A61E45" w:rsidP="00A61E4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37F655E" wp14:editId="09609D9F">
            <wp:extent cx="5756910" cy="284670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64AB8B" w14:textId="77777777" w:rsidR="00A61E45" w:rsidRPr="00982CC2" w:rsidRDefault="00A61E45" w:rsidP="00A61E45">
      <w:pPr>
        <w:rPr>
          <w:rFonts w:ascii="Arial" w:hAnsi="Arial" w:cs="Arial"/>
        </w:rPr>
      </w:pPr>
    </w:p>
    <w:p w14:paraId="4115D6A0" w14:textId="77777777" w:rsidR="00A61E45" w:rsidRPr="00982CC2" w:rsidRDefault="00A61E45" w:rsidP="00A61E4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8B8166" wp14:editId="34F01F71">
            <wp:extent cx="5756910" cy="333946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79DE0" w14:textId="77777777" w:rsidR="00A61E45" w:rsidRPr="00982CC2" w:rsidRDefault="00A61E45" w:rsidP="00A61E45">
      <w:pPr>
        <w:rPr>
          <w:rFonts w:ascii="Arial" w:hAnsi="Arial" w:cs="Arial"/>
        </w:rPr>
      </w:pPr>
    </w:p>
    <w:p w14:paraId="53D08DD7" w14:textId="77777777" w:rsidR="00A61E45" w:rsidRPr="00982CC2" w:rsidRDefault="00A61E45" w:rsidP="00A61E4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AF2EF6A" wp14:editId="54D7ACA5">
            <wp:extent cx="5748655" cy="3068955"/>
            <wp:effectExtent l="19050" t="0" r="444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DE4780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  <w:u w:val="single"/>
        </w:rPr>
      </w:pPr>
      <w:r w:rsidRPr="00982CC2">
        <w:rPr>
          <w:rFonts w:ascii="Arial" w:hAnsi="Arial" w:cs="Arial"/>
          <w:u w:val="single"/>
        </w:rPr>
        <w:t>Projektuje się następujące obiekty i urządzenia:</w:t>
      </w:r>
    </w:p>
    <w:p w14:paraId="2469BD89" w14:textId="77777777" w:rsidR="00A61E45" w:rsidRPr="00982CC2" w:rsidRDefault="00A61E45" w:rsidP="00A61E45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rial" w:hAnsi="Arial" w:cs="Arial"/>
        </w:rPr>
      </w:pPr>
      <w:r w:rsidRPr="00982CC2">
        <w:rPr>
          <w:rFonts w:ascii="Arial" w:hAnsi="Arial" w:cs="Arial"/>
        </w:rPr>
        <w:t>Wiata ekspozycyjna</w:t>
      </w:r>
      <w:r>
        <w:rPr>
          <w:rFonts w:ascii="Arial" w:hAnsi="Arial" w:cs="Arial"/>
        </w:rPr>
        <w:t>, konstrukcji drewnianej, dach jednospadowy</w:t>
      </w:r>
    </w:p>
    <w:p w14:paraId="079907EB" w14:textId="77777777" w:rsidR="00A61E45" w:rsidRPr="00982CC2" w:rsidRDefault="00A61E45" w:rsidP="00A61E45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rial" w:hAnsi="Arial" w:cs="Arial"/>
        </w:rPr>
      </w:pPr>
      <w:r w:rsidRPr="00982CC2">
        <w:rPr>
          <w:rFonts w:ascii="Arial" w:hAnsi="Arial" w:cs="Arial"/>
        </w:rPr>
        <w:t xml:space="preserve">Altana rekreacyjna </w:t>
      </w:r>
      <w:r>
        <w:rPr>
          <w:rFonts w:ascii="Arial" w:hAnsi="Arial" w:cs="Arial"/>
        </w:rPr>
        <w:t>konstrukcji lekkiej drewnianej</w:t>
      </w:r>
      <w:r w:rsidRPr="00982CC2">
        <w:rPr>
          <w:rFonts w:ascii="Arial" w:hAnsi="Arial" w:cs="Arial"/>
        </w:rPr>
        <w:t xml:space="preserve">, dach wielospadowy. </w:t>
      </w:r>
    </w:p>
    <w:p w14:paraId="14D17001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 w:rsidRPr="00982CC2">
        <w:rPr>
          <w:rFonts w:ascii="Arial" w:hAnsi="Arial" w:cs="Arial"/>
        </w:rPr>
        <w:t>Wyposażenie altany:</w:t>
      </w:r>
    </w:p>
    <w:p w14:paraId="41C2A197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 w:rsidRPr="00982CC2">
        <w:rPr>
          <w:rFonts w:ascii="Arial" w:hAnsi="Arial" w:cs="Arial"/>
        </w:rPr>
        <w:t>Stół do altanki</w:t>
      </w:r>
      <w:r>
        <w:rPr>
          <w:rFonts w:ascii="Arial" w:hAnsi="Arial" w:cs="Arial"/>
          <w:noProof/>
        </w:rPr>
        <w:drawing>
          <wp:inline distT="0" distB="0" distL="0" distR="0" wp14:anchorId="71070896" wp14:editId="35E149BF">
            <wp:extent cx="1670050" cy="1271905"/>
            <wp:effectExtent l="1905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E05C7" w14:textId="77777777" w:rsidR="00A61E45" w:rsidRPr="00982CC2" w:rsidRDefault="00A61E45" w:rsidP="00A61E45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rial" w:hAnsi="Arial" w:cs="Arial"/>
        </w:rPr>
      </w:pPr>
      <w:r w:rsidRPr="00982CC2">
        <w:rPr>
          <w:rFonts w:ascii="Arial" w:hAnsi="Arial" w:cs="Arial"/>
        </w:rPr>
        <w:t>Stojak na rowery</w:t>
      </w:r>
      <w:r>
        <w:rPr>
          <w:rFonts w:ascii="Arial" w:hAnsi="Arial" w:cs="Arial"/>
        </w:rPr>
        <w:t>, typu U, szt.5</w:t>
      </w:r>
    </w:p>
    <w:p w14:paraId="2EF0A106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D6E38E" wp14:editId="34E476C8">
            <wp:extent cx="2607945" cy="2425065"/>
            <wp:effectExtent l="1905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E3513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BADB956" wp14:editId="12ABFA8D">
            <wp:extent cx="2273935" cy="2146935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270833" w14:textId="77777777" w:rsidR="00A61E45" w:rsidRPr="00EF3C87" w:rsidRDefault="00A61E45" w:rsidP="00A61E45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rial" w:hAnsi="Arial" w:cs="Arial"/>
        </w:rPr>
      </w:pPr>
      <w:r w:rsidRPr="00982CC2">
        <w:rPr>
          <w:rFonts w:ascii="Arial" w:hAnsi="Arial" w:cs="Arial"/>
        </w:rPr>
        <w:t>Gabloty naścienne</w:t>
      </w:r>
      <w:r>
        <w:rPr>
          <w:rFonts w:ascii="Arial" w:hAnsi="Arial" w:cs="Arial"/>
        </w:rPr>
        <w:t xml:space="preserve"> (do zamontowania na ogrodzeniu murowanym), szt.7</w:t>
      </w:r>
      <w:r w:rsidRPr="00EF3C87">
        <w:rPr>
          <w:rFonts w:ascii="Arial" w:hAnsi="Arial" w:cs="Arial"/>
        </w:rPr>
        <w:t xml:space="preserve">. </w:t>
      </w:r>
      <w:r>
        <w:rPr>
          <w:rFonts w:ascii="Arial" w:hAnsi="Arial" w:cs="Arial"/>
          <w:noProof/>
        </w:rPr>
        <w:drawing>
          <wp:inline distT="0" distB="0" distL="0" distR="0" wp14:anchorId="6AB7B2AF" wp14:editId="244EDE02">
            <wp:extent cx="1964055" cy="148717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24E65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Wymiary 70 x 100 x 3 mm </w:t>
      </w:r>
    </w:p>
    <w:p w14:paraId="01361F35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</w:p>
    <w:p w14:paraId="1457F5AB" w14:textId="77777777" w:rsidR="00A61E45" w:rsidRDefault="00A61E45" w:rsidP="00A61E45">
      <w:pPr>
        <w:numPr>
          <w:ilvl w:val="0"/>
          <w:numId w:val="2"/>
        </w:numPr>
        <w:autoSpaceDE w:val="0"/>
        <w:autoSpaceDN w:val="0"/>
        <w:adjustRightInd w:val="0"/>
        <w:ind w:left="0" w:firstLine="0"/>
        <w:rPr>
          <w:rFonts w:ascii="Arial" w:hAnsi="Arial" w:cs="Arial"/>
        </w:rPr>
      </w:pPr>
      <w:r w:rsidRPr="00982CC2">
        <w:rPr>
          <w:rFonts w:ascii="Arial" w:hAnsi="Arial" w:cs="Arial"/>
        </w:rPr>
        <w:t xml:space="preserve">Gabloty wystawowe </w:t>
      </w:r>
      <w:r>
        <w:rPr>
          <w:rFonts w:ascii="Arial" w:hAnsi="Arial" w:cs="Arial"/>
        </w:rPr>
        <w:t>wolnostojące, szt.3</w:t>
      </w:r>
    </w:p>
    <w:p w14:paraId="0D786A8E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Wymiary: 150 x 200 x 16 mm</w:t>
      </w:r>
    </w:p>
    <w:p w14:paraId="5F9C88DC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A7C4ED" wp14:editId="3F3A758A">
            <wp:extent cx="1860550" cy="2194560"/>
            <wp:effectExtent l="1905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B5C1E" w14:textId="77777777" w:rsidR="00A61E45" w:rsidRPr="00982CC2" w:rsidRDefault="00A61E45" w:rsidP="00A61E45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Ławka, szt.6</w:t>
      </w:r>
    </w:p>
    <w:p w14:paraId="6749B42D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BC06E0" wp14:editId="08609938">
            <wp:extent cx="2734945" cy="1661795"/>
            <wp:effectExtent l="19050" t="0" r="825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9214EB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CE2A4A6" wp14:editId="1DD3740F">
            <wp:extent cx="1534795" cy="731520"/>
            <wp:effectExtent l="19050" t="0" r="825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9246F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</w:p>
    <w:p w14:paraId="27377E7B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 w:rsidRPr="00982CC2">
        <w:rPr>
          <w:rFonts w:ascii="Arial" w:hAnsi="Arial" w:cs="Arial"/>
        </w:rPr>
        <w:t>Kolorystyka: drewno naturalne, elementy stalowe w barwach ziemi.</w:t>
      </w:r>
    </w:p>
    <w:p w14:paraId="16FC0B74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</w:p>
    <w:p w14:paraId="5E5021A7" w14:textId="77777777" w:rsidR="00A61E45" w:rsidRPr="00982CC2" w:rsidRDefault="00A61E45" w:rsidP="00A61E45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rial" w:hAnsi="Arial" w:cs="Arial"/>
        </w:rPr>
      </w:pPr>
      <w:r w:rsidRPr="00982CC2">
        <w:rPr>
          <w:rFonts w:ascii="Arial" w:hAnsi="Arial" w:cs="Arial"/>
        </w:rPr>
        <w:t>Kosz na śmieci, szt.6</w:t>
      </w:r>
    </w:p>
    <w:p w14:paraId="4327EC91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1831C0" wp14:editId="3F396579">
            <wp:extent cx="1144905" cy="56451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B5BE7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F69AD1" wp14:editId="6A9DFED1">
            <wp:extent cx="1820545" cy="3093085"/>
            <wp:effectExtent l="19050" t="0" r="825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F195F7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 w:rsidRPr="00982CC2">
        <w:rPr>
          <w:rFonts w:ascii="Arial" w:hAnsi="Arial" w:cs="Arial"/>
        </w:rPr>
        <w:t>Kolorystyka: drewno naturalne, elementy stalowe czarne.</w:t>
      </w:r>
    </w:p>
    <w:p w14:paraId="0C13180C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</w:p>
    <w:p w14:paraId="538E4CBD" w14:textId="77777777" w:rsidR="00A61E45" w:rsidRPr="00982CC2" w:rsidRDefault="00A61E45" w:rsidP="00A61E45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rial" w:hAnsi="Arial" w:cs="Arial"/>
        </w:rPr>
      </w:pPr>
      <w:r w:rsidRPr="00982CC2">
        <w:rPr>
          <w:rFonts w:ascii="Arial" w:hAnsi="Arial" w:cs="Arial"/>
        </w:rPr>
        <w:t>Ogrodzenie murowane z cegły klinkierowej „starej”</w:t>
      </w:r>
    </w:p>
    <w:p w14:paraId="1522DA56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458F49" wp14:editId="6996CAEB">
            <wp:extent cx="4373245" cy="1605915"/>
            <wp:effectExtent l="19050" t="0" r="825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1EC964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 w:rsidRPr="00982CC2">
        <w:rPr>
          <w:rFonts w:ascii="Arial" w:hAnsi="Arial" w:cs="Arial"/>
        </w:rPr>
        <w:t>Wysokość 195 cm</w:t>
      </w:r>
    </w:p>
    <w:p w14:paraId="3920EB5A" w14:textId="77777777" w:rsidR="00A61E45" w:rsidRPr="00982CC2" w:rsidRDefault="00A61E45" w:rsidP="00A61E45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rial" w:hAnsi="Arial" w:cs="Arial"/>
        </w:rPr>
      </w:pPr>
      <w:r w:rsidRPr="00982CC2">
        <w:rPr>
          <w:rFonts w:ascii="Arial" w:hAnsi="Arial" w:cs="Arial"/>
        </w:rPr>
        <w:t>Ogrodzenie panelowe</w:t>
      </w:r>
    </w:p>
    <w:p w14:paraId="3EF1B66F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8F38CAF" wp14:editId="12690452">
            <wp:extent cx="2194560" cy="167767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CC2">
        <w:rPr>
          <w:rFonts w:ascii="Arial" w:hAnsi="Arial" w:cs="Arial"/>
        </w:rPr>
        <w:t>Wysokość 155 cm</w:t>
      </w:r>
    </w:p>
    <w:p w14:paraId="59F098E3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</w:p>
    <w:p w14:paraId="7E263120" w14:textId="77777777" w:rsidR="00A61E45" w:rsidRPr="00982CC2" w:rsidRDefault="00A61E45" w:rsidP="00A61E45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Oświetlenie wiat, altanki oraz lampy parkowe, szt. 14</w:t>
      </w:r>
    </w:p>
    <w:p w14:paraId="1A3791B6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 w:rsidRPr="00982CC2">
        <w:rPr>
          <w:rFonts w:ascii="Arial" w:hAnsi="Arial" w:cs="Arial"/>
        </w:rPr>
        <w:t>Lampa parkowa wykonana z aluminium, wysokości 40 cm, szerokości 22 cm, w technologii LED</w:t>
      </w:r>
    </w:p>
    <w:p w14:paraId="60DDBAF9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</w:p>
    <w:p w14:paraId="355AC3B7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D78319" wp14:editId="23CD3099">
            <wp:extent cx="3999230" cy="1955800"/>
            <wp:effectExtent l="1905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3147A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</w:p>
    <w:p w14:paraId="550573B8" w14:textId="77777777" w:rsidR="00A61E45" w:rsidRPr="00982CC2" w:rsidRDefault="00A61E45" w:rsidP="00A61E45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rial" w:hAnsi="Arial" w:cs="Arial"/>
        </w:rPr>
      </w:pPr>
      <w:r w:rsidRPr="00982CC2">
        <w:rPr>
          <w:rFonts w:ascii="Arial" w:hAnsi="Arial" w:cs="Arial"/>
        </w:rPr>
        <w:t xml:space="preserve">Ścieżki-alejki </w:t>
      </w:r>
      <w:r>
        <w:rPr>
          <w:rFonts w:ascii="Arial" w:hAnsi="Arial" w:cs="Arial"/>
        </w:rPr>
        <w:t>z kostki betonowej o pow. około 200 m2 oraz nawierzchnie pod wiatami i altanką o pow. około 200 m2</w:t>
      </w:r>
      <w:r w:rsidRPr="00982CC2">
        <w:rPr>
          <w:rFonts w:ascii="Arial" w:hAnsi="Arial" w:cs="Arial"/>
        </w:rPr>
        <w:t>.</w:t>
      </w:r>
    </w:p>
    <w:p w14:paraId="4D354D28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</w:p>
    <w:p w14:paraId="10DDE647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CE213F" wp14:editId="2BDE2230">
            <wp:extent cx="2409190" cy="188468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7F71A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  <w:r w:rsidRPr="00982CC2">
        <w:rPr>
          <w:rFonts w:ascii="Arial" w:hAnsi="Arial" w:cs="Arial"/>
        </w:rPr>
        <w:t>Kostka brukowa, wapień szary, gr. 6 cm</w:t>
      </w:r>
    </w:p>
    <w:p w14:paraId="172F7AF6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</w:p>
    <w:p w14:paraId="138CF308" w14:textId="77777777" w:rsidR="00A61E45" w:rsidRPr="00982CC2" w:rsidRDefault="00A61E45" w:rsidP="00A61E45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rial" w:hAnsi="Arial" w:cs="Arial"/>
        </w:rPr>
      </w:pPr>
      <w:r w:rsidRPr="00982CC2">
        <w:rPr>
          <w:rFonts w:ascii="Arial" w:hAnsi="Arial" w:cs="Arial"/>
        </w:rPr>
        <w:t>Instalacja fotowoltaiczna z magazynem energii</w:t>
      </w:r>
    </w:p>
    <w:p w14:paraId="21542E35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</w:rPr>
        <w:t xml:space="preserve">Instalacja fotowoltaiczna o mocy 19,35 kWp zostanie zamontowana na dachu wiaty ekspozycyjnej. </w:t>
      </w:r>
    </w:p>
    <w:p w14:paraId="357D78DA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</w:rPr>
        <w:t>Inwestycja będzie polegała na montażu 43 szt. paneli fotowoltaicznych w technologii monokrystalicznej, montażu systemowej aluminiowej konstrukcji wsporczej oraz wszelkiej niezbędnej aparatury elektrycznej AC i DC.</w:t>
      </w:r>
    </w:p>
    <w:p w14:paraId="2992159E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</w:rPr>
        <w:t>Zakres prac obejmować będzie:</w:t>
      </w:r>
    </w:p>
    <w:p w14:paraId="645420BE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</w:rPr>
        <w:t>- Montaż systemowej konstrukcji wsporczej;</w:t>
      </w:r>
    </w:p>
    <w:p w14:paraId="0A790AC5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</w:rPr>
        <w:t>- Montaż 43 szt. monokrystalicznych paneli fotowoltaicznych o mocy 450 Wp każdy;</w:t>
      </w:r>
    </w:p>
    <w:p w14:paraId="609ED0B3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</w:rPr>
        <w:t>- Montaż inwertera hybrydowego o mocy 20kW;</w:t>
      </w:r>
    </w:p>
    <w:p w14:paraId="47B95884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</w:rPr>
        <w:t>- Montaż oraz podłączenie magazynu energii o mocy 10 kW;</w:t>
      </w:r>
    </w:p>
    <w:p w14:paraId="2C85929A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</w:rPr>
        <w:t>- Wykonanie instalacji elektrycznej stało prądowej DC oraz zmienno prądowej AC;</w:t>
      </w:r>
    </w:p>
    <w:p w14:paraId="1B55DED6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</w:rPr>
        <w:lastRenderedPageBreak/>
        <w:t>- Montaż oraz podłączenie rozdzielnic AC/DC do instalacji wiaty wraz zabezpieczeniami przepięciowymi;</w:t>
      </w:r>
    </w:p>
    <w:p w14:paraId="485276C2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</w:rPr>
        <w:t>- Montaż tras kablowych.</w:t>
      </w:r>
    </w:p>
    <w:p w14:paraId="1EA2C11A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</w:rPr>
        <w:t xml:space="preserve">Wymaga się, aby magazyn energii pracował również w tzw. trybie awaryjnym. To znaczy, że w przypadku </w:t>
      </w:r>
    </w:p>
    <w:p w14:paraId="64D6C701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</w:rPr>
        <w:t>braku zasilania energią elektryczną magazyn musi posiadać funkcję „zasilania awaryjnego”.</w:t>
      </w:r>
    </w:p>
    <w:p w14:paraId="1E9D52EC" w14:textId="77777777" w:rsidR="00A61E45" w:rsidRPr="00982CC2" w:rsidRDefault="00A61E45" w:rsidP="00A61E4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03D25D0A" wp14:editId="3847F4B1">
            <wp:extent cx="5836285" cy="481838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2EE3F" w14:textId="77777777" w:rsidR="00A61E45" w:rsidRPr="00982CC2" w:rsidRDefault="00A61E45" w:rsidP="00A61E45">
      <w:pPr>
        <w:rPr>
          <w:rFonts w:ascii="Arial" w:hAnsi="Arial" w:cs="Arial"/>
          <w:noProof/>
        </w:rPr>
      </w:pPr>
    </w:p>
    <w:p w14:paraId="7DFA9770" w14:textId="77777777" w:rsidR="00A61E45" w:rsidRPr="00982CC2" w:rsidRDefault="00A61E45" w:rsidP="00A61E45">
      <w:pPr>
        <w:numPr>
          <w:ilvl w:val="0"/>
          <w:numId w:val="4"/>
        </w:numPr>
        <w:ind w:left="0" w:firstLine="0"/>
        <w:rPr>
          <w:rFonts w:ascii="Arial" w:hAnsi="Arial" w:cs="Arial"/>
        </w:rPr>
      </w:pPr>
      <w:r w:rsidRPr="00982CC2">
        <w:rPr>
          <w:rFonts w:ascii="Arial" w:hAnsi="Arial" w:cs="Arial"/>
          <w:noProof/>
        </w:rPr>
        <w:t>Zbiornik na wodę deszczową wraz z instalacją nawadniającą, umozliwiający wykorzystanie wód opadowych z terenu działki inwestora, np. do podlewania terenu zielonego na działce inwestora.</w:t>
      </w:r>
    </w:p>
    <w:p w14:paraId="11909881" w14:textId="77777777" w:rsidR="00A61E45" w:rsidRPr="00982CC2" w:rsidRDefault="00A61E45" w:rsidP="00A61E45">
      <w:pPr>
        <w:rPr>
          <w:rFonts w:ascii="Arial" w:hAnsi="Arial" w:cs="Arial"/>
          <w:noProof/>
        </w:rPr>
      </w:pPr>
      <w:r w:rsidRPr="00982CC2">
        <w:rPr>
          <w:rFonts w:ascii="Arial" w:hAnsi="Arial" w:cs="Arial"/>
          <w:noProof/>
        </w:rPr>
        <w:t xml:space="preserve">Projektuje się linię kroplującą o wydajności 2,2 dm3/h przy ciśnieniu 3,0 bar. </w:t>
      </w:r>
    </w:p>
    <w:p w14:paraId="7337473B" w14:textId="77777777" w:rsidR="00A61E45" w:rsidRPr="00982CC2" w:rsidRDefault="00A61E45" w:rsidP="00A61E45">
      <w:pPr>
        <w:rPr>
          <w:rFonts w:ascii="Arial" w:hAnsi="Arial" w:cs="Arial"/>
          <w:noProof/>
        </w:rPr>
      </w:pPr>
      <w:r w:rsidRPr="00982CC2">
        <w:rPr>
          <w:rFonts w:ascii="Arial" w:hAnsi="Arial" w:cs="Arial"/>
          <w:noProof/>
        </w:rPr>
        <w:t>W skład projektowanego systemu nawadniającego wchodzą następujące elementy:</w:t>
      </w:r>
    </w:p>
    <w:p w14:paraId="2AB48F62" w14:textId="77777777" w:rsidR="00A61E45" w:rsidRPr="00982CC2" w:rsidRDefault="00A61E45" w:rsidP="00A61E45">
      <w:pPr>
        <w:rPr>
          <w:rFonts w:ascii="Arial" w:hAnsi="Arial" w:cs="Arial"/>
          <w:noProof/>
        </w:rPr>
      </w:pPr>
      <w:r w:rsidRPr="00982CC2">
        <w:rPr>
          <w:rFonts w:ascii="Arial" w:hAnsi="Arial" w:cs="Arial"/>
          <w:noProof/>
        </w:rPr>
        <w:t>- zbiornik wód opadowych, podziemny o pojemnosci 5 000 l</w:t>
      </w:r>
    </w:p>
    <w:p w14:paraId="6BED5A45" w14:textId="77777777" w:rsidR="00A61E45" w:rsidRPr="00982CC2" w:rsidRDefault="00A61E45" w:rsidP="00A61E45">
      <w:pPr>
        <w:rPr>
          <w:rFonts w:ascii="Arial" w:hAnsi="Arial" w:cs="Arial"/>
          <w:noProof/>
        </w:rPr>
      </w:pPr>
      <w:r w:rsidRPr="00982CC2">
        <w:rPr>
          <w:rFonts w:ascii="Arial" w:hAnsi="Arial" w:cs="Arial"/>
          <w:noProof/>
        </w:rPr>
        <w:t>- pompownia</w:t>
      </w:r>
    </w:p>
    <w:p w14:paraId="0BAD07B3" w14:textId="77777777" w:rsidR="00A61E45" w:rsidRPr="00982CC2" w:rsidRDefault="00A61E45" w:rsidP="00A61E45">
      <w:pPr>
        <w:rPr>
          <w:rFonts w:ascii="Arial" w:hAnsi="Arial" w:cs="Arial"/>
          <w:noProof/>
        </w:rPr>
      </w:pPr>
      <w:r w:rsidRPr="00982CC2">
        <w:rPr>
          <w:rFonts w:ascii="Arial" w:hAnsi="Arial" w:cs="Arial"/>
          <w:noProof/>
        </w:rPr>
        <w:t>- sterownik</w:t>
      </w:r>
    </w:p>
    <w:p w14:paraId="080D109C" w14:textId="77777777" w:rsidR="00A61E45" w:rsidRPr="00982CC2" w:rsidRDefault="00A61E45" w:rsidP="00A61E45">
      <w:pPr>
        <w:rPr>
          <w:rFonts w:ascii="Arial" w:hAnsi="Arial" w:cs="Arial"/>
          <w:noProof/>
        </w:rPr>
      </w:pPr>
      <w:r w:rsidRPr="00982CC2">
        <w:rPr>
          <w:rFonts w:ascii="Arial" w:hAnsi="Arial" w:cs="Arial"/>
          <w:noProof/>
        </w:rPr>
        <w:t>- Studnie zaworowe</w:t>
      </w:r>
    </w:p>
    <w:p w14:paraId="7842D515" w14:textId="77777777" w:rsidR="00A61E45" w:rsidRPr="00982CC2" w:rsidRDefault="00A61E45" w:rsidP="00A61E45">
      <w:pPr>
        <w:rPr>
          <w:rFonts w:ascii="Arial" w:hAnsi="Arial" w:cs="Arial"/>
          <w:noProof/>
        </w:rPr>
      </w:pPr>
      <w:r w:rsidRPr="00982CC2">
        <w:rPr>
          <w:rFonts w:ascii="Arial" w:hAnsi="Arial" w:cs="Arial"/>
          <w:noProof/>
        </w:rPr>
        <w:t>- linia kroplująca</w:t>
      </w:r>
    </w:p>
    <w:p w14:paraId="36F59179" w14:textId="77777777" w:rsidR="00A61E45" w:rsidRPr="00982CC2" w:rsidRDefault="00A61E45" w:rsidP="00A61E45">
      <w:pPr>
        <w:rPr>
          <w:rFonts w:ascii="Arial" w:hAnsi="Arial" w:cs="Arial"/>
        </w:rPr>
      </w:pPr>
      <w:r w:rsidRPr="00982CC2">
        <w:rPr>
          <w:rFonts w:ascii="Arial" w:hAnsi="Arial" w:cs="Arial"/>
          <w:noProof/>
        </w:rPr>
        <w:t xml:space="preserve">- studnia czerpalna </w:t>
      </w:r>
    </w:p>
    <w:p w14:paraId="05DA98C4" w14:textId="77777777" w:rsidR="00A61E45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</w:p>
    <w:p w14:paraId="2E234775" w14:textId="41C50986" w:rsidR="00A61E45" w:rsidRDefault="008B16AA" w:rsidP="00A61E45">
      <w:pPr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Wkomponowanie elementów przyrody w projekcie w postaci rodzimych gatunków drzew i krzewów jako dodatkowe nasadzenia. </w:t>
      </w:r>
    </w:p>
    <w:p w14:paraId="2E1A2C17" w14:textId="6265851A" w:rsidR="008B16AA" w:rsidRDefault="008B16AA" w:rsidP="008B16AA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>
        <w:rPr>
          <w:rFonts w:ascii="Arial" w:hAnsi="Arial" w:cs="Arial"/>
        </w:rPr>
        <w:t>(nasadzenia rodzimych gatunków drzew ( nie mniej niż 8 szt. – sadzonka o minimalnym obwodzie 12 cm na wysokości 1 metra) lub rodzimych gatunków krzewów (nie mniej niż 25 szt.).</w:t>
      </w:r>
    </w:p>
    <w:p w14:paraId="1A792C72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</w:rPr>
      </w:pPr>
    </w:p>
    <w:p w14:paraId="35AADC32" w14:textId="77777777" w:rsidR="00A61E45" w:rsidRPr="00982CC2" w:rsidRDefault="00A61E45" w:rsidP="00A61E45">
      <w:pPr>
        <w:suppressAutoHyphens/>
        <w:autoSpaceDN w:val="0"/>
        <w:textAlignment w:val="baseline"/>
        <w:rPr>
          <w:rFonts w:ascii="Arial" w:eastAsia="Lucida Sans Unicode" w:hAnsi="Arial" w:cs="Arial"/>
          <w:b/>
          <w:kern w:val="3"/>
          <w:u w:val="single"/>
          <w:lang w:eastAsia="zh-CN" w:bidi="hi-IN"/>
        </w:rPr>
      </w:pPr>
      <w:r w:rsidRPr="00982CC2">
        <w:rPr>
          <w:rFonts w:ascii="Arial" w:eastAsia="Lucida Sans Unicode" w:hAnsi="Arial" w:cs="Arial"/>
          <w:b/>
          <w:kern w:val="3"/>
          <w:u w:val="single"/>
          <w:lang w:eastAsia="zh-CN" w:bidi="hi-IN"/>
        </w:rPr>
        <w:t>DANE TECHNICZNE PROJEKTOWANYCH OBIEKTÓW KUBATUROWYCH:</w:t>
      </w:r>
    </w:p>
    <w:p w14:paraId="76CE2847" w14:textId="77777777" w:rsidR="00A61E45" w:rsidRPr="00982CC2" w:rsidRDefault="00A61E45" w:rsidP="00A61E45">
      <w:pPr>
        <w:numPr>
          <w:ilvl w:val="0"/>
          <w:numId w:val="5"/>
        </w:numPr>
        <w:suppressAutoHyphens/>
        <w:autoSpaceDN w:val="0"/>
        <w:ind w:left="0" w:firstLine="0"/>
        <w:textAlignment w:val="baseline"/>
        <w:rPr>
          <w:rFonts w:ascii="Arial" w:eastAsia="Lucida Sans Unicode" w:hAnsi="Arial" w:cs="Arial"/>
          <w:b/>
          <w:kern w:val="3"/>
          <w:lang w:eastAsia="zh-CN" w:bidi="hi-IN"/>
        </w:rPr>
      </w:pPr>
      <w:r w:rsidRPr="00982CC2">
        <w:rPr>
          <w:rFonts w:ascii="Arial" w:eastAsia="Lucida Sans Unicode" w:hAnsi="Arial" w:cs="Arial"/>
          <w:b/>
          <w:kern w:val="3"/>
          <w:lang w:eastAsia="zh-CN" w:bidi="hi-IN"/>
        </w:rPr>
        <w:t xml:space="preserve"> Wiata ekspozycyjna</w:t>
      </w:r>
    </w:p>
    <w:p w14:paraId="5DEC1BE2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eastAsia="Lucida Sans Unicode" w:hAnsi="Arial" w:cs="Arial"/>
          <w:kern w:val="3"/>
          <w:lang w:bidi="hi-IN"/>
        </w:rPr>
      </w:pPr>
      <w:r w:rsidRPr="00982CC2">
        <w:rPr>
          <w:rFonts w:ascii="Arial" w:eastAsia="Lucida Sans Unicode" w:hAnsi="Arial" w:cs="Arial"/>
          <w:kern w:val="3"/>
          <w:lang w:bidi="hi-IN"/>
        </w:rPr>
        <w:t>Wiata na rzucie litery L, zlokalizowana w granicy z działką sąsiednią nr ewid. 652/5.</w:t>
      </w:r>
    </w:p>
    <w:p w14:paraId="45F6A31D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eastAsia="Lucida Sans Unicode" w:hAnsi="Arial" w:cs="Arial"/>
          <w:kern w:val="3"/>
          <w:lang w:bidi="hi-IN"/>
        </w:rPr>
      </w:pPr>
      <w:r w:rsidRPr="00982CC2">
        <w:rPr>
          <w:rFonts w:ascii="Arial" w:eastAsia="Lucida Sans Unicode" w:hAnsi="Arial" w:cs="Arial"/>
          <w:kern w:val="3"/>
          <w:lang w:bidi="hi-IN"/>
        </w:rPr>
        <w:lastRenderedPageBreak/>
        <w:t xml:space="preserve">Konstrukcja drewniana, posadowiona na stpach i ławach fundamentowych. </w:t>
      </w:r>
    </w:p>
    <w:p w14:paraId="21DC6C99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  <w:u w:val="single"/>
        </w:rPr>
      </w:pPr>
      <w:r w:rsidRPr="00982CC2">
        <w:rPr>
          <w:rFonts w:ascii="Arial" w:eastAsia="Lucida Sans Unicode" w:hAnsi="Arial" w:cs="Arial"/>
          <w:kern w:val="3"/>
          <w:lang w:bidi="hi-IN"/>
        </w:rPr>
        <w:t>Dach jednospadowy, kryty blachą na rąbek, o kącie nachylenia 7</w:t>
      </w:r>
      <w:r w:rsidRPr="00982CC2">
        <w:rPr>
          <w:rFonts w:ascii="Arial" w:eastAsia="Lucida Sans Unicode" w:hAnsi="Arial" w:cs="Arial"/>
          <w:kern w:val="3"/>
          <w:vertAlign w:val="superscript"/>
          <w:lang w:bidi="hi-IN"/>
        </w:rPr>
        <w:t>o</w:t>
      </w:r>
      <w:r w:rsidRPr="00982CC2">
        <w:rPr>
          <w:rFonts w:ascii="Arial" w:eastAsia="Lucida Sans Unicode" w:hAnsi="Arial" w:cs="Arial"/>
          <w:kern w:val="3"/>
          <w:lang w:bidi="hi-IN"/>
        </w:rPr>
        <w:t>.</w:t>
      </w:r>
    </w:p>
    <w:p w14:paraId="203EF3FD" w14:textId="77777777" w:rsidR="00A61E45" w:rsidRPr="00982CC2" w:rsidRDefault="00A61E45" w:rsidP="00A61E45">
      <w:pPr>
        <w:rPr>
          <w:rFonts w:ascii="Arial" w:eastAsia="Lucida Sans Unicode" w:hAnsi="Arial" w:cs="Arial"/>
          <w:kern w:val="3"/>
          <w:lang w:bidi="hi-IN"/>
        </w:rPr>
      </w:pPr>
      <w:r w:rsidRPr="00982CC2">
        <w:rPr>
          <w:rFonts w:ascii="Arial" w:eastAsia="Lucida Sans Unicode" w:hAnsi="Arial" w:cs="Arial"/>
          <w:kern w:val="3"/>
          <w:lang w:bidi="hi-IN"/>
        </w:rPr>
        <w:t xml:space="preserve">Wysokość do kalenicy wynosi </w:t>
      </w:r>
      <w:r w:rsidRPr="00982CC2">
        <w:rPr>
          <w:rFonts w:ascii="Arial" w:eastAsia="Lucida Sans Unicode" w:hAnsi="Arial" w:cs="Arial"/>
          <w:b/>
          <w:kern w:val="3"/>
          <w:lang w:bidi="hi-IN"/>
        </w:rPr>
        <w:t>3,30 m</w:t>
      </w:r>
      <w:r w:rsidRPr="00982CC2">
        <w:rPr>
          <w:rFonts w:ascii="Arial" w:eastAsia="Lucida Sans Unicode" w:hAnsi="Arial" w:cs="Arial"/>
          <w:kern w:val="3"/>
          <w:lang w:bidi="hi-IN"/>
        </w:rPr>
        <w:t>.</w:t>
      </w:r>
    </w:p>
    <w:p w14:paraId="2A22F28D" w14:textId="77777777" w:rsidR="00A61E45" w:rsidRPr="00982CC2" w:rsidRDefault="00A61E45" w:rsidP="00A61E45">
      <w:pPr>
        <w:autoSpaceDN w:val="0"/>
        <w:textAlignment w:val="baseline"/>
        <w:rPr>
          <w:rFonts w:ascii="Arial" w:eastAsia="Lucida Sans Unicode" w:hAnsi="Arial" w:cs="Arial"/>
          <w:b/>
          <w:kern w:val="3"/>
          <w:u w:val="single"/>
          <w:lang w:bidi="hi-IN"/>
        </w:rPr>
      </w:pPr>
      <w:r w:rsidRPr="00982CC2">
        <w:rPr>
          <w:rFonts w:ascii="Arial" w:eastAsia="Lucida Sans Unicode" w:hAnsi="Arial" w:cs="Arial"/>
          <w:kern w:val="3"/>
          <w:lang w:bidi="hi-IN"/>
        </w:rPr>
        <w:t xml:space="preserve">Szerokość wynosi </w:t>
      </w:r>
      <w:r w:rsidRPr="00982CC2">
        <w:rPr>
          <w:rFonts w:ascii="Arial" w:eastAsia="Lucida Sans Unicode" w:hAnsi="Arial" w:cs="Arial"/>
          <w:b/>
          <w:kern w:val="3"/>
          <w:lang w:bidi="hi-IN"/>
        </w:rPr>
        <w:t>19,38 m</w:t>
      </w:r>
      <w:r w:rsidRPr="00982CC2">
        <w:rPr>
          <w:rFonts w:ascii="Arial" w:eastAsia="Lucida Sans Unicode" w:hAnsi="Arial" w:cs="Arial"/>
          <w:kern w:val="3"/>
          <w:lang w:bidi="hi-IN"/>
        </w:rPr>
        <w:t>. Długość wynosi 20,33 m.</w:t>
      </w:r>
    </w:p>
    <w:p w14:paraId="19BFC332" w14:textId="77777777" w:rsidR="00A61E45" w:rsidRPr="00982CC2" w:rsidRDefault="00A61E45" w:rsidP="00A61E45">
      <w:pPr>
        <w:autoSpaceDN w:val="0"/>
        <w:textAlignment w:val="baseline"/>
        <w:rPr>
          <w:rFonts w:ascii="Arial" w:hAnsi="Arial" w:cs="Arial"/>
          <w:kern w:val="3"/>
        </w:rPr>
      </w:pPr>
      <w:r w:rsidRPr="00982CC2">
        <w:rPr>
          <w:rFonts w:ascii="Arial" w:hAnsi="Arial" w:cs="Arial"/>
          <w:kern w:val="3"/>
        </w:rPr>
        <w:t>Odprowadzenie wód deszczowych – do projektowanego zbiornika na deszczówkę.</w:t>
      </w:r>
    </w:p>
    <w:p w14:paraId="6CB022F0" w14:textId="77777777" w:rsidR="00A61E45" w:rsidRPr="00982CC2" w:rsidRDefault="00A61E45" w:rsidP="00A61E45">
      <w:pPr>
        <w:suppressAutoHyphens/>
        <w:autoSpaceDN w:val="0"/>
        <w:textAlignment w:val="baseline"/>
        <w:rPr>
          <w:rFonts w:ascii="Arial" w:hAnsi="Arial" w:cs="Arial"/>
          <w:b/>
          <w:bCs/>
          <w:kern w:val="3"/>
          <w:u w:val="single"/>
          <w:lang w:eastAsia="zh-CN"/>
        </w:rPr>
      </w:pPr>
    </w:p>
    <w:p w14:paraId="3C393FDB" w14:textId="77777777" w:rsidR="00A61E45" w:rsidRPr="00982CC2" w:rsidRDefault="00A61E45" w:rsidP="00A61E45">
      <w:pPr>
        <w:pStyle w:val="Standard"/>
        <w:rPr>
          <w:rFonts w:ascii="Arial" w:hAnsi="Arial" w:cs="Arial"/>
          <w:b/>
          <w:bCs/>
          <w:vertAlign w:val="superscript"/>
        </w:rPr>
      </w:pPr>
      <w:r w:rsidRPr="00982CC2">
        <w:rPr>
          <w:rFonts w:ascii="Arial" w:hAnsi="Arial" w:cs="Arial"/>
          <w:b/>
          <w:bCs/>
        </w:rPr>
        <w:t xml:space="preserve">Kubatura wg PN-ISO 9836 : 2022-07   </w:t>
      </w:r>
      <w:r w:rsidRPr="00982CC2">
        <w:rPr>
          <w:rFonts w:ascii="Arial" w:hAnsi="Arial" w:cs="Arial"/>
          <w:b/>
          <w:bCs/>
        </w:rPr>
        <w:tab/>
        <w:t xml:space="preserve">                       486,00 m</w:t>
      </w:r>
      <w:r w:rsidRPr="00982CC2">
        <w:rPr>
          <w:rFonts w:ascii="Arial" w:hAnsi="Arial" w:cs="Arial"/>
          <w:b/>
          <w:bCs/>
          <w:vertAlign w:val="superscript"/>
        </w:rPr>
        <w:t>3</w:t>
      </w:r>
    </w:p>
    <w:p w14:paraId="7B539955" w14:textId="77777777" w:rsidR="00A61E45" w:rsidRPr="00982CC2" w:rsidRDefault="00A61E45" w:rsidP="00A61E45">
      <w:pPr>
        <w:pStyle w:val="Standard"/>
        <w:rPr>
          <w:rFonts w:ascii="Arial" w:hAnsi="Arial" w:cs="Arial"/>
        </w:rPr>
      </w:pPr>
      <w:r w:rsidRPr="00982CC2">
        <w:rPr>
          <w:rFonts w:ascii="Arial" w:hAnsi="Arial" w:cs="Arial"/>
          <w:b/>
          <w:bCs/>
        </w:rPr>
        <w:t>Powierzchnia użytkowa</w:t>
      </w:r>
      <w:r>
        <w:rPr>
          <w:rFonts w:ascii="Arial" w:hAnsi="Arial" w:cs="Arial"/>
          <w:b/>
          <w:bCs/>
        </w:rPr>
        <w:t xml:space="preserve"> </w:t>
      </w:r>
      <w:r w:rsidRPr="00982CC2">
        <w:rPr>
          <w:rFonts w:ascii="Arial" w:hAnsi="Arial" w:cs="Arial"/>
          <w:b/>
          <w:bCs/>
        </w:rPr>
        <w:t>wg PN-ISO 9836 : 2022-07      162,30 m</w:t>
      </w:r>
      <w:r w:rsidRPr="00982CC2">
        <w:rPr>
          <w:rFonts w:ascii="Arial" w:hAnsi="Arial" w:cs="Arial"/>
          <w:b/>
          <w:bCs/>
          <w:vertAlign w:val="superscript"/>
        </w:rPr>
        <w:t>2</w:t>
      </w:r>
    </w:p>
    <w:p w14:paraId="512E5DD8" w14:textId="77777777" w:rsidR="00A61E45" w:rsidRPr="00982CC2" w:rsidRDefault="00A61E45" w:rsidP="00A61E45">
      <w:pPr>
        <w:pStyle w:val="Standard"/>
        <w:rPr>
          <w:rFonts w:ascii="Arial" w:hAnsi="Arial" w:cs="Arial"/>
        </w:rPr>
      </w:pPr>
      <w:r w:rsidRPr="00982CC2">
        <w:rPr>
          <w:rFonts w:ascii="Arial" w:hAnsi="Arial" w:cs="Arial"/>
          <w:b/>
          <w:bCs/>
        </w:rPr>
        <w:t>Powierzchnia zabudowy wg PN-ISO 9836 : 2022-07      162,30 m</w:t>
      </w:r>
      <w:r w:rsidRPr="00982CC2">
        <w:rPr>
          <w:rFonts w:ascii="Arial" w:hAnsi="Arial" w:cs="Arial"/>
          <w:b/>
          <w:bCs/>
          <w:vertAlign w:val="superscript"/>
        </w:rPr>
        <w:t>2</w:t>
      </w:r>
    </w:p>
    <w:p w14:paraId="7AD30CFE" w14:textId="77777777" w:rsidR="00A61E45" w:rsidRPr="00982CC2" w:rsidRDefault="00A61E45" w:rsidP="00A61E45">
      <w:pPr>
        <w:rPr>
          <w:rFonts w:ascii="Arial" w:hAnsi="Arial" w:cs="Arial"/>
          <w:bCs/>
        </w:rPr>
      </w:pPr>
      <w:r w:rsidRPr="00982CC2">
        <w:rPr>
          <w:rFonts w:ascii="Arial" w:hAnsi="Arial" w:cs="Arial"/>
        </w:rPr>
        <w:t xml:space="preserve">Wysokość: </w:t>
      </w:r>
      <w:r w:rsidRPr="00982CC2">
        <w:rPr>
          <w:rFonts w:ascii="Arial" w:hAnsi="Arial" w:cs="Arial"/>
          <w:bCs/>
        </w:rPr>
        <w:t xml:space="preserve">3,30 m </w:t>
      </w:r>
    </w:p>
    <w:p w14:paraId="0DA67133" w14:textId="77777777" w:rsidR="00A61E45" w:rsidRPr="00982CC2" w:rsidRDefault="00A61E45" w:rsidP="00A61E45">
      <w:pPr>
        <w:suppressAutoHyphens/>
        <w:autoSpaceDN w:val="0"/>
        <w:textAlignment w:val="baseline"/>
        <w:rPr>
          <w:rFonts w:ascii="Arial" w:eastAsia="Lucida Sans Unicode" w:hAnsi="Arial" w:cs="Arial"/>
          <w:b/>
          <w:kern w:val="3"/>
          <w:lang w:eastAsia="zh-CN" w:bidi="hi-IN"/>
        </w:rPr>
      </w:pPr>
    </w:p>
    <w:p w14:paraId="45516DFF" w14:textId="77777777" w:rsidR="00A61E45" w:rsidRPr="00982CC2" w:rsidRDefault="00A61E45" w:rsidP="00A61E45">
      <w:pPr>
        <w:numPr>
          <w:ilvl w:val="0"/>
          <w:numId w:val="5"/>
        </w:numPr>
        <w:suppressAutoHyphens/>
        <w:autoSpaceDN w:val="0"/>
        <w:ind w:left="0" w:firstLine="0"/>
        <w:textAlignment w:val="baseline"/>
        <w:rPr>
          <w:rFonts w:ascii="Arial" w:eastAsia="Lucida Sans Unicode" w:hAnsi="Arial" w:cs="Arial"/>
          <w:b/>
          <w:kern w:val="3"/>
          <w:u w:val="single"/>
          <w:lang w:eastAsia="zh-CN" w:bidi="hi-IN"/>
        </w:rPr>
      </w:pPr>
      <w:r w:rsidRPr="00982CC2">
        <w:rPr>
          <w:rFonts w:ascii="Arial" w:eastAsia="Lucida Sans Unicode" w:hAnsi="Arial" w:cs="Arial"/>
          <w:b/>
          <w:kern w:val="3"/>
          <w:lang w:eastAsia="zh-CN" w:bidi="hi-IN"/>
        </w:rPr>
        <w:t>ALTANA REKREACYJNO-WYPOCZYNKOWA</w:t>
      </w:r>
    </w:p>
    <w:p w14:paraId="5FF59984" w14:textId="77777777" w:rsidR="00A61E45" w:rsidRPr="00982CC2" w:rsidRDefault="00A61E45" w:rsidP="00A61E45">
      <w:pPr>
        <w:autoSpaceDE w:val="0"/>
        <w:autoSpaceDN w:val="0"/>
        <w:adjustRightInd w:val="0"/>
        <w:rPr>
          <w:rFonts w:ascii="Arial" w:hAnsi="Arial" w:cs="Arial"/>
          <w:u w:val="single"/>
        </w:rPr>
      </w:pPr>
      <w:r w:rsidRPr="00982CC2">
        <w:rPr>
          <w:rFonts w:ascii="Arial" w:eastAsia="Lucida Sans Unicode" w:hAnsi="Arial" w:cs="Arial"/>
          <w:kern w:val="3"/>
          <w:lang w:bidi="hi-IN"/>
        </w:rPr>
        <w:t>Altana konstrukcji drewnianej. Dach wielospadowy, symetryczny o kącie nachylenia 25</w:t>
      </w:r>
      <w:r w:rsidRPr="00982CC2">
        <w:rPr>
          <w:rFonts w:ascii="Arial" w:eastAsia="Lucida Sans Unicode" w:hAnsi="Arial" w:cs="Arial"/>
          <w:kern w:val="3"/>
          <w:vertAlign w:val="superscript"/>
          <w:lang w:bidi="hi-IN"/>
        </w:rPr>
        <w:t>o</w:t>
      </w:r>
      <w:r w:rsidRPr="00982CC2">
        <w:rPr>
          <w:rFonts w:ascii="Arial" w:eastAsia="Lucida Sans Unicode" w:hAnsi="Arial" w:cs="Arial"/>
          <w:kern w:val="3"/>
          <w:lang w:bidi="hi-IN"/>
        </w:rPr>
        <w:t>.</w:t>
      </w:r>
    </w:p>
    <w:p w14:paraId="6C0F3A89" w14:textId="77777777" w:rsidR="00A61E45" w:rsidRPr="00982CC2" w:rsidRDefault="00A61E45" w:rsidP="00A61E45">
      <w:pPr>
        <w:rPr>
          <w:rFonts w:ascii="Arial" w:eastAsia="Lucida Sans Unicode" w:hAnsi="Arial" w:cs="Arial"/>
          <w:kern w:val="3"/>
          <w:lang w:bidi="hi-IN"/>
        </w:rPr>
      </w:pPr>
      <w:r w:rsidRPr="00982CC2">
        <w:rPr>
          <w:rFonts w:ascii="Arial" w:eastAsia="Lucida Sans Unicode" w:hAnsi="Arial" w:cs="Arial"/>
          <w:kern w:val="3"/>
          <w:lang w:bidi="hi-IN"/>
        </w:rPr>
        <w:t xml:space="preserve">Wysokość do kalenicy wynosi </w:t>
      </w:r>
      <w:r w:rsidRPr="00982CC2">
        <w:rPr>
          <w:rFonts w:ascii="Arial" w:eastAsia="Lucida Sans Unicode" w:hAnsi="Arial" w:cs="Arial"/>
          <w:b/>
          <w:kern w:val="3"/>
          <w:lang w:bidi="hi-IN"/>
        </w:rPr>
        <w:t>3,70 m</w:t>
      </w:r>
      <w:r w:rsidRPr="00982CC2">
        <w:rPr>
          <w:rFonts w:ascii="Arial" w:eastAsia="Lucida Sans Unicode" w:hAnsi="Arial" w:cs="Arial"/>
          <w:kern w:val="3"/>
          <w:lang w:bidi="hi-IN"/>
        </w:rPr>
        <w:t>.</w:t>
      </w:r>
    </w:p>
    <w:p w14:paraId="1F4594F4" w14:textId="77777777" w:rsidR="00A61E45" w:rsidRPr="00982CC2" w:rsidRDefault="00A61E45" w:rsidP="00A61E45">
      <w:pPr>
        <w:autoSpaceDN w:val="0"/>
        <w:textAlignment w:val="baseline"/>
        <w:rPr>
          <w:rFonts w:ascii="Arial" w:eastAsia="Lucida Sans Unicode" w:hAnsi="Arial" w:cs="Arial"/>
          <w:b/>
          <w:kern w:val="3"/>
          <w:u w:val="single"/>
          <w:lang w:bidi="hi-IN"/>
        </w:rPr>
      </w:pPr>
      <w:r w:rsidRPr="00982CC2">
        <w:rPr>
          <w:rFonts w:ascii="Arial" w:eastAsia="Lucida Sans Unicode" w:hAnsi="Arial" w:cs="Arial"/>
          <w:kern w:val="3"/>
          <w:lang w:bidi="hi-IN"/>
        </w:rPr>
        <w:t xml:space="preserve">Szerokość wynosi </w:t>
      </w:r>
      <w:r w:rsidRPr="00982CC2">
        <w:rPr>
          <w:rFonts w:ascii="Arial" w:eastAsia="Lucida Sans Unicode" w:hAnsi="Arial" w:cs="Arial"/>
          <w:b/>
          <w:kern w:val="3"/>
          <w:lang w:bidi="hi-IN"/>
        </w:rPr>
        <w:t>5,00 m</w:t>
      </w:r>
      <w:r w:rsidRPr="00982CC2">
        <w:rPr>
          <w:rFonts w:ascii="Arial" w:eastAsia="Lucida Sans Unicode" w:hAnsi="Arial" w:cs="Arial"/>
          <w:kern w:val="3"/>
          <w:lang w:bidi="hi-IN"/>
        </w:rPr>
        <w:t>. Długość wynosi 5,00 m.</w:t>
      </w:r>
    </w:p>
    <w:p w14:paraId="4B701FCB" w14:textId="77777777" w:rsidR="00A61E45" w:rsidRPr="00982CC2" w:rsidRDefault="00A61E45" w:rsidP="00A61E45">
      <w:pPr>
        <w:autoSpaceDN w:val="0"/>
        <w:textAlignment w:val="baseline"/>
        <w:rPr>
          <w:rFonts w:ascii="Arial" w:hAnsi="Arial" w:cs="Arial"/>
          <w:kern w:val="3"/>
        </w:rPr>
      </w:pPr>
      <w:r w:rsidRPr="00982CC2">
        <w:rPr>
          <w:rFonts w:ascii="Arial" w:hAnsi="Arial" w:cs="Arial"/>
          <w:kern w:val="3"/>
        </w:rPr>
        <w:t>Odprowadzenie wód deszczowych – do projektowanego zbiornika na deszczówkę.</w:t>
      </w:r>
    </w:p>
    <w:p w14:paraId="27808FB5" w14:textId="77777777" w:rsidR="00A61E45" w:rsidRPr="00982CC2" w:rsidRDefault="00A61E45" w:rsidP="00A61E45">
      <w:pPr>
        <w:suppressAutoHyphens/>
        <w:autoSpaceDN w:val="0"/>
        <w:textAlignment w:val="baseline"/>
        <w:rPr>
          <w:rFonts w:ascii="Arial" w:hAnsi="Arial" w:cs="Arial"/>
          <w:b/>
          <w:bCs/>
          <w:kern w:val="3"/>
          <w:u w:val="single"/>
          <w:lang w:eastAsia="zh-CN"/>
        </w:rPr>
      </w:pPr>
    </w:p>
    <w:p w14:paraId="0A15C7E2" w14:textId="77777777" w:rsidR="00A61E45" w:rsidRPr="00982CC2" w:rsidRDefault="00A61E45" w:rsidP="00A61E45">
      <w:pPr>
        <w:pStyle w:val="Standard"/>
        <w:rPr>
          <w:rFonts w:ascii="Arial" w:hAnsi="Arial" w:cs="Arial"/>
          <w:b/>
          <w:bCs/>
          <w:vertAlign w:val="superscript"/>
        </w:rPr>
      </w:pPr>
      <w:r w:rsidRPr="00982CC2">
        <w:rPr>
          <w:rFonts w:ascii="Arial" w:hAnsi="Arial" w:cs="Arial"/>
          <w:b/>
          <w:bCs/>
        </w:rPr>
        <w:t xml:space="preserve">Kubatura wg PN-ISO 9836 : 2022-07   </w:t>
      </w:r>
      <w:r w:rsidRPr="00982CC2">
        <w:rPr>
          <w:rFonts w:ascii="Arial" w:hAnsi="Arial" w:cs="Arial"/>
          <w:b/>
          <w:bCs/>
        </w:rPr>
        <w:tab/>
        <w:t xml:space="preserve">                      72,00 m</w:t>
      </w:r>
      <w:r w:rsidRPr="00982CC2">
        <w:rPr>
          <w:rFonts w:ascii="Arial" w:hAnsi="Arial" w:cs="Arial"/>
          <w:b/>
          <w:bCs/>
          <w:vertAlign w:val="superscript"/>
        </w:rPr>
        <w:t>3</w:t>
      </w:r>
    </w:p>
    <w:p w14:paraId="00A1D444" w14:textId="77777777" w:rsidR="00A61E45" w:rsidRPr="00982CC2" w:rsidRDefault="00A61E45" w:rsidP="00A61E45">
      <w:pPr>
        <w:pStyle w:val="Standard"/>
        <w:rPr>
          <w:rFonts w:ascii="Arial" w:hAnsi="Arial" w:cs="Arial"/>
        </w:rPr>
      </w:pPr>
      <w:r w:rsidRPr="00982CC2">
        <w:rPr>
          <w:rFonts w:ascii="Arial" w:hAnsi="Arial" w:cs="Arial"/>
          <w:b/>
          <w:bCs/>
        </w:rPr>
        <w:t>Powierzchnia użytkowa wg PN-ISO 9836 : 2022-07      25,00 m</w:t>
      </w:r>
      <w:r w:rsidRPr="00982CC2">
        <w:rPr>
          <w:rFonts w:ascii="Arial" w:hAnsi="Arial" w:cs="Arial"/>
          <w:b/>
          <w:bCs/>
          <w:vertAlign w:val="superscript"/>
        </w:rPr>
        <w:t>2</w:t>
      </w:r>
    </w:p>
    <w:p w14:paraId="5B58D9CB" w14:textId="77777777" w:rsidR="00A61E45" w:rsidRPr="00982CC2" w:rsidRDefault="00A61E45" w:rsidP="00A61E45">
      <w:pPr>
        <w:pStyle w:val="Standard"/>
        <w:rPr>
          <w:rFonts w:ascii="Arial" w:hAnsi="Arial" w:cs="Arial"/>
        </w:rPr>
      </w:pPr>
      <w:r w:rsidRPr="00982CC2">
        <w:rPr>
          <w:rFonts w:ascii="Arial" w:hAnsi="Arial" w:cs="Arial"/>
          <w:b/>
          <w:bCs/>
        </w:rPr>
        <w:t>Powierzchnia zabudowy wg PN-ISO 9836 : 2022-07      25,00 m</w:t>
      </w:r>
      <w:r w:rsidRPr="00982CC2">
        <w:rPr>
          <w:rFonts w:ascii="Arial" w:hAnsi="Arial" w:cs="Arial"/>
          <w:b/>
          <w:bCs/>
          <w:vertAlign w:val="superscript"/>
        </w:rPr>
        <w:t>2</w:t>
      </w:r>
    </w:p>
    <w:p w14:paraId="7AA81736" w14:textId="77777777" w:rsidR="00A61E45" w:rsidRPr="00982CC2" w:rsidRDefault="00A61E45" w:rsidP="00A61E45">
      <w:pPr>
        <w:rPr>
          <w:rFonts w:ascii="Arial" w:hAnsi="Arial" w:cs="Arial"/>
          <w:bCs/>
        </w:rPr>
      </w:pPr>
      <w:r w:rsidRPr="00982CC2">
        <w:rPr>
          <w:rFonts w:ascii="Arial" w:hAnsi="Arial" w:cs="Arial"/>
        </w:rPr>
        <w:t xml:space="preserve">Wysokość: </w:t>
      </w:r>
      <w:r w:rsidRPr="00982CC2">
        <w:rPr>
          <w:rFonts w:ascii="Arial" w:hAnsi="Arial" w:cs="Arial"/>
          <w:bCs/>
        </w:rPr>
        <w:t xml:space="preserve">3,70 m </w:t>
      </w:r>
    </w:p>
    <w:p w14:paraId="1D8F6F73" w14:textId="77777777" w:rsidR="00DC7994" w:rsidRDefault="00DC7994"/>
    <w:sectPr w:rsidR="00DC7994" w:rsidSect="00DC7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3D17BBD"/>
    <w:multiLevelType w:val="hybridMultilevel"/>
    <w:tmpl w:val="C4B4DF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2377E"/>
    <w:multiLevelType w:val="hybridMultilevel"/>
    <w:tmpl w:val="B374F24C"/>
    <w:lvl w:ilvl="0" w:tplc="0415000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</w:abstractNum>
  <w:abstractNum w:abstractNumId="3" w15:restartNumberingAfterBreak="0">
    <w:nsid w:val="5B2450CC"/>
    <w:multiLevelType w:val="hybridMultilevel"/>
    <w:tmpl w:val="3B4C2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CA4CE9"/>
    <w:multiLevelType w:val="hybridMultilevel"/>
    <w:tmpl w:val="E0B29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511563">
    <w:abstractNumId w:val="2"/>
  </w:num>
  <w:num w:numId="2" w16cid:durableId="1593591063">
    <w:abstractNumId w:val="1"/>
  </w:num>
  <w:num w:numId="3" w16cid:durableId="1473673997">
    <w:abstractNumId w:val="0"/>
  </w:num>
  <w:num w:numId="4" w16cid:durableId="1261714740">
    <w:abstractNumId w:val="3"/>
  </w:num>
  <w:num w:numId="5" w16cid:durableId="8636405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1E45"/>
    <w:rsid w:val="000319DB"/>
    <w:rsid w:val="000413A9"/>
    <w:rsid w:val="00192245"/>
    <w:rsid w:val="0024538D"/>
    <w:rsid w:val="00256913"/>
    <w:rsid w:val="002950B6"/>
    <w:rsid w:val="002A3677"/>
    <w:rsid w:val="003A45D4"/>
    <w:rsid w:val="00486423"/>
    <w:rsid w:val="004B0DDA"/>
    <w:rsid w:val="00507433"/>
    <w:rsid w:val="00535885"/>
    <w:rsid w:val="005440B6"/>
    <w:rsid w:val="005D07FE"/>
    <w:rsid w:val="005D7395"/>
    <w:rsid w:val="006B7FBD"/>
    <w:rsid w:val="006D1AF9"/>
    <w:rsid w:val="007143D8"/>
    <w:rsid w:val="008B16AA"/>
    <w:rsid w:val="008F53A7"/>
    <w:rsid w:val="00942E00"/>
    <w:rsid w:val="00957DEC"/>
    <w:rsid w:val="00A61E45"/>
    <w:rsid w:val="00AA69B2"/>
    <w:rsid w:val="00AD2177"/>
    <w:rsid w:val="00BF026B"/>
    <w:rsid w:val="00CA5A8A"/>
    <w:rsid w:val="00CB4B59"/>
    <w:rsid w:val="00CF7513"/>
    <w:rsid w:val="00DC7994"/>
    <w:rsid w:val="00F620A9"/>
    <w:rsid w:val="00FF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337AF"/>
  <w15:docId w15:val="{A192A7E0-123B-4968-9ABE-FAFFA4D72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61E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A61E45"/>
    <w:pPr>
      <w:keepNext/>
      <w:outlineLvl w:val="1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A61E45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61E45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A61E45"/>
    <w:rPr>
      <w:rFonts w:ascii="Times New Roman" w:eastAsia="Times New Roman" w:hAnsi="Times New Roman" w:cs="Times New Roman"/>
      <w:sz w:val="24"/>
      <w:szCs w:val="20"/>
    </w:rPr>
  </w:style>
  <w:style w:type="paragraph" w:styleId="Tekstpodstawowy2">
    <w:name w:val="Body Text 2"/>
    <w:basedOn w:val="Normalny"/>
    <w:link w:val="Tekstpodstawowy2Znak"/>
    <w:rsid w:val="00A61E4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A61E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andard">
    <w:name w:val="Standard"/>
    <w:rsid w:val="00A61E4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1E4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E4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1042</Words>
  <Characters>6252</Characters>
  <Application>Microsoft Office Word</Application>
  <DocSecurity>0</DocSecurity>
  <Lines>52</Lines>
  <Paragraphs>14</Paragraphs>
  <ScaleCrop>false</ScaleCrop>
  <Company/>
  <LinksUpToDate>false</LinksUpToDate>
  <CharactersWithSpaces>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Danuta-Lenovo</dc:creator>
  <cp:lastModifiedBy>Natalia Wiercioch</cp:lastModifiedBy>
  <cp:revision>3</cp:revision>
  <dcterms:created xsi:type="dcterms:W3CDTF">2025-10-23T15:57:00Z</dcterms:created>
  <dcterms:modified xsi:type="dcterms:W3CDTF">2025-11-12T10:12:00Z</dcterms:modified>
</cp:coreProperties>
</file>